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040BB" w14:textId="7F4FC1F7" w:rsidR="00C44209" w:rsidRDefault="00B36487">
      <w:pPr>
        <w:rPr>
          <w:rFonts w:ascii="Times New Roman" w:hAnsi="Times New Roman" w:cs="Times New Roman"/>
          <w:sz w:val="36"/>
          <w:szCs w:val="36"/>
        </w:rPr>
      </w:pPr>
      <w:r w:rsidRPr="00A11BCA">
        <w:rPr>
          <w:rFonts w:ascii="Times New Roman" w:hAnsi="Times New Roman" w:cs="Times New Roman"/>
          <w:sz w:val="36"/>
          <w:szCs w:val="36"/>
        </w:rPr>
        <w:t>L: The First Reading is from</w:t>
      </w:r>
      <w:r w:rsidR="003A1925">
        <w:rPr>
          <w:rFonts w:ascii="Times New Roman" w:hAnsi="Times New Roman" w:cs="Times New Roman"/>
          <w:sz w:val="36"/>
          <w:szCs w:val="36"/>
        </w:rPr>
        <w:t xml:space="preserve"> Ezekiel</w:t>
      </w:r>
      <w:r w:rsidRPr="00A11BCA">
        <w:rPr>
          <w:rFonts w:ascii="Times New Roman" w:hAnsi="Times New Roman" w:cs="Times New Roman"/>
          <w:sz w:val="36"/>
          <w:szCs w:val="36"/>
        </w:rPr>
        <w:t>, the</w:t>
      </w:r>
      <w:r w:rsidR="00AB305E" w:rsidRPr="00A11BCA">
        <w:rPr>
          <w:rFonts w:ascii="Times New Roman" w:hAnsi="Times New Roman" w:cs="Times New Roman"/>
          <w:sz w:val="36"/>
          <w:szCs w:val="36"/>
        </w:rPr>
        <w:t xml:space="preserve"> </w:t>
      </w:r>
      <w:r w:rsidR="003A1925">
        <w:rPr>
          <w:rFonts w:ascii="Times New Roman" w:hAnsi="Times New Roman" w:cs="Times New Roman"/>
          <w:sz w:val="36"/>
          <w:szCs w:val="36"/>
        </w:rPr>
        <w:t>37</w:t>
      </w:r>
      <w:r w:rsidR="003A1925" w:rsidRPr="003A1925">
        <w:rPr>
          <w:rFonts w:ascii="Times New Roman" w:hAnsi="Times New Roman" w:cs="Times New Roman"/>
          <w:sz w:val="36"/>
          <w:szCs w:val="36"/>
          <w:vertAlign w:val="superscript"/>
        </w:rPr>
        <w:t>th</w:t>
      </w:r>
      <w:r w:rsidR="003A1925">
        <w:rPr>
          <w:rFonts w:ascii="Times New Roman" w:hAnsi="Times New Roman" w:cs="Times New Roman"/>
          <w:sz w:val="36"/>
          <w:szCs w:val="36"/>
        </w:rPr>
        <w:t xml:space="preserve"> </w:t>
      </w:r>
      <w:r w:rsidRPr="00A11BCA">
        <w:rPr>
          <w:rFonts w:ascii="Times New Roman" w:hAnsi="Times New Roman" w:cs="Times New Roman"/>
          <w:sz w:val="36"/>
          <w:szCs w:val="36"/>
        </w:rPr>
        <w:t xml:space="preserve">chapter. </w:t>
      </w:r>
    </w:p>
    <w:p w14:paraId="4E5ED172" w14:textId="77777777" w:rsidR="003A1925" w:rsidRPr="00A11BCA" w:rsidRDefault="003A1925">
      <w:pPr>
        <w:rPr>
          <w:rFonts w:ascii="Times New Roman" w:hAnsi="Times New Roman" w:cs="Times New Roman"/>
          <w:sz w:val="36"/>
          <w:szCs w:val="36"/>
        </w:rPr>
      </w:pPr>
    </w:p>
    <w:p w14:paraId="1C003D5F" w14:textId="10C94F99" w:rsidR="00B36487" w:rsidRDefault="003A1925">
      <w:pPr>
        <w:rPr>
          <w:rFonts w:ascii="Times New Roman" w:hAnsi="Times New Roman" w:cs="Times New Roman"/>
          <w:sz w:val="36"/>
          <w:szCs w:val="36"/>
        </w:rPr>
      </w:pPr>
      <w:r w:rsidRPr="003A1925">
        <w:rPr>
          <w:rFonts w:ascii="Times New Roman" w:hAnsi="Times New Roman" w:cs="Times New Roman"/>
          <w:sz w:val="36"/>
          <w:szCs w:val="36"/>
          <w:vertAlign w:val="superscript"/>
        </w:rPr>
        <w:t>1</w:t>
      </w:r>
      <w:r w:rsidRPr="003A1925">
        <w:rPr>
          <w:rFonts w:ascii="Times New Roman" w:hAnsi="Times New Roman" w:cs="Times New Roman"/>
          <w:sz w:val="36"/>
          <w:szCs w:val="36"/>
        </w:rPr>
        <w:t> The hand of the Lord came upon me, and he brought me out by the spirit of the Lord and set me down in the middle of a valley; it was full of bones. </w:t>
      </w:r>
      <w:r w:rsidRPr="003A1925">
        <w:rPr>
          <w:rFonts w:ascii="Times New Roman" w:hAnsi="Times New Roman" w:cs="Times New Roman"/>
          <w:sz w:val="36"/>
          <w:szCs w:val="36"/>
          <w:vertAlign w:val="superscript"/>
        </w:rPr>
        <w:t>2</w:t>
      </w:r>
      <w:r w:rsidRPr="003A1925">
        <w:rPr>
          <w:rFonts w:ascii="Times New Roman" w:hAnsi="Times New Roman" w:cs="Times New Roman"/>
          <w:sz w:val="36"/>
          <w:szCs w:val="36"/>
        </w:rPr>
        <w:t> He led me all around them; there were very many lying in the valley, and they were very dry. </w:t>
      </w:r>
      <w:r w:rsidRPr="003A1925">
        <w:rPr>
          <w:rFonts w:ascii="Times New Roman" w:hAnsi="Times New Roman" w:cs="Times New Roman"/>
          <w:sz w:val="36"/>
          <w:szCs w:val="36"/>
          <w:vertAlign w:val="superscript"/>
        </w:rPr>
        <w:t>3</w:t>
      </w:r>
      <w:r w:rsidRPr="003A1925">
        <w:rPr>
          <w:rFonts w:ascii="Times New Roman" w:hAnsi="Times New Roman" w:cs="Times New Roman"/>
          <w:sz w:val="36"/>
          <w:szCs w:val="36"/>
        </w:rPr>
        <w:t> He said to me, “Mortal, can these bones live?” I answered, “O Lord God, you know.” </w:t>
      </w:r>
      <w:r w:rsidRPr="003A1925">
        <w:rPr>
          <w:rFonts w:ascii="Times New Roman" w:hAnsi="Times New Roman" w:cs="Times New Roman"/>
          <w:sz w:val="36"/>
          <w:szCs w:val="36"/>
          <w:vertAlign w:val="superscript"/>
        </w:rPr>
        <w:t>4</w:t>
      </w:r>
      <w:r w:rsidRPr="003A1925">
        <w:rPr>
          <w:rFonts w:ascii="Times New Roman" w:hAnsi="Times New Roman" w:cs="Times New Roman"/>
          <w:sz w:val="36"/>
          <w:szCs w:val="36"/>
        </w:rPr>
        <w:t> Then he said to me, “Prophesy to these bones and say to them: O dry bones, hear the word of the Lord. </w:t>
      </w:r>
      <w:r w:rsidRPr="003A1925">
        <w:rPr>
          <w:rFonts w:ascii="Times New Roman" w:hAnsi="Times New Roman" w:cs="Times New Roman"/>
          <w:sz w:val="36"/>
          <w:szCs w:val="36"/>
          <w:vertAlign w:val="superscript"/>
        </w:rPr>
        <w:t>5</w:t>
      </w:r>
      <w:r w:rsidRPr="003A1925">
        <w:rPr>
          <w:rFonts w:ascii="Times New Roman" w:hAnsi="Times New Roman" w:cs="Times New Roman"/>
          <w:sz w:val="36"/>
          <w:szCs w:val="36"/>
        </w:rPr>
        <w:t> Thus says the Lord God to these bones: I will cause breath to enter you, and you shall live. </w:t>
      </w:r>
      <w:r w:rsidRPr="003A1925">
        <w:rPr>
          <w:rFonts w:ascii="Times New Roman" w:hAnsi="Times New Roman" w:cs="Times New Roman"/>
          <w:sz w:val="36"/>
          <w:szCs w:val="36"/>
          <w:vertAlign w:val="superscript"/>
        </w:rPr>
        <w:t>6</w:t>
      </w:r>
      <w:r w:rsidRPr="003A1925">
        <w:rPr>
          <w:rFonts w:ascii="Times New Roman" w:hAnsi="Times New Roman" w:cs="Times New Roman"/>
          <w:sz w:val="36"/>
          <w:szCs w:val="36"/>
        </w:rPr>
        <w:t> I will lay sinews on you and will cause flesh to come upon you and cover you with skin and put breath in you, and you shall live, and you shall know that I am the Lord.”</w:t>
      </w:r>
      <w:r w:rsidRPr="003A1925">
        <w:rPr>
          <w:rFonts w:ascii="Times New Roman" w:hAnsi="Times New Roman" w:cs="Times New Roman"/>
          <w:sz w:val="36"/>
          <w:szCs w:val="36"/>
        </w:rPr>
        <w:br/>
      </w:r>
      <w:r w:rsidRPr="003A1925">
        <w:rPr>
          <w:rFonts w:ascii="Times New Roman" w:hAnsi="Times New Roman" w:cs="Times New Roman"/>
          <w:sz w:val="36"/>
          <w:szCs w:val="36"/>
        </w:rPr>
        <w:t> </w:t>
      </w:r>
      <w:r w:rsidRPr="003A1925">
        <w:rPr>
          <w:rFonts w:ascii="Times New Roman" w:hAnsi="Times New Roman" w:cs="Times New Roman"/>
          <w:sz w:val="36"/>
          <w:szCs w:val="36"/>
        </w:rPr>
        <w:t> </w:t>
      </w:r>
      <w:r w:rsidRPr="003A1925">
        <w:rPr>
          <w:rFonts w:ascii="Times New Roman" w:hAnsi="Times New Roman" w:cs="Times New Roman"/>
          <w:sz w:val="36"/>
          <w:szCs w:val="36"/>
          <w:vertAlign w:val="superscript"/>
        </w:rPr>
        <w:t>7</w:t>
      </w:r>
      <w:r w:rsidRPr="003A1925">
        <w:rPr>
          <w:rFonts w:ascii="Times New Roman" w:hAnsi="Times New Roman" w:cs="Times New Roman"/>
          <w:sz w:val="36"/>
          <w:szCs w:val="36"/>
        </w:rPr>
        <w:t> So I prophesied as I had been commanded, and as I prophesied, suddenly there was a noise, a rattling, and the bones came together, bone to its bone. </w:t>
      </w:r>
      <w:r w:rsidRPr="003A1925">
        <w:rPr>
          <w:rFonts w:ascii="Times New Roman" w:hAnsi="Times New Roman" w:cs="Times New Roman"/>
          <w:sz w:val="36"/>
          <w:szCs w:val="36"/>
          <w:vertAlign w:val="superscript"/>
        </w:rPr>
        <w:t>8</w:t>
      </w:r>
      <w:r w:rsidRPr="003A1925">
        <w:rPr>
          <w:rFonts w:ascii="Times New Roman" w:hAnsi="Times New Roman" w:cs="Times New Roman"/>
          <w:sz w:val="36"/>
          <w:szCs w:val="36"/>
        </w:rPr>
        <w:t> I looked, and there were sinews on them, and flesh had come upon them, and skin had covered them, but there was no breath in them. </w:t>
      </w:r>
      <w:r w:rsidRPr="003A1925">
        <w:rPr>
          <w:rFonts w:ascii="Times New Roman" w:hAnsi="Times New Roman" w:cs="Times New Roman"/>
          <w:sz w:val="36"/>
          <w:szCs w:val="36"/>
          <w:vertAlign w:val="superscript"/>
        </w:rPr>
        <w:t>9</w:t>
      </w:r>
      <w:r w:rsidRPr="003A1925">
        <w:rPr>
          <w:rFonts w:ascii="Times New Roman" w:hAnsi="Times New Roman" w:cs="Times New Roman"/>
          <w:sz w:val="36"/>
          <w:szCs w:val="36"/>
        </w:rPr>
        <w:t> Then he said to me, “Prophesy to the breath, prophesy, mortal, and say to the breath: Thus says the Lord God: Come from the four winds, O breath, and breathe upon these slain, that they may live.” </w:t>
      </w:r>
      <w:r w:rsidRPr="003A1925">
        <w:rPr>
          <w:rFonts w:ascii="Times New Roman" w:hAnsi="Times New Roman" w:cs="Times New Roman"/>
          <w:sz w:val="36"/>
          <w:szCs w:val="36"/>
          <w:vertAlign w:val="superscript"/>
        </w:rPr>
        <w:t>10</w:t>
      </w:r>
      <w:r w:rsidRPr="003A1925">
        <w:rPr>
          <w:rFonts w:ascii="Times New Roman" w:hAnsi="Times New Roman" w:cs="Times New Roman"/>
          <w:sz w:val="36"/>
          <w:szCs w:val="36"/>
        </w:rPr>
        <w:t> I prophesied as he commanded me, and the breath came into them, and they lived and stood on their feet, a vast multitude.</w:t>
      </w:r>
      <w:r w:rsidRPr="003A1925">
        <w:rPr>
          <w:rFonts w:ascii="Times New Roman" w:hAnsi="Times New Roman" w:cs="Times New Roman"/>
          <w:sz w:val="36"/>
          <w:szCs w:val="36"/>
        </w:rPr>
        <w:br/>
      </w:r>
      <w:r w:rsidRPr="003A1925">
        <w:rPr>
          <w:rFonts w:ascii="Times New Roman" w:hAnsi="Times New Roman" w:cs="Times New Roman"/>
          <w:sz w:val="36"/>
          <w:szCs w:val="36"/>
        </w:rPr>
        <w:t> </w:t>
      </w:r>
      <w:r w:rsidRPr="003A1925">
        <w:rPr>
          <w:rFonts w:ascii="Times New Roman" w:hAnsi="Times New Roman" w:cs="Times New Roman"/>
          <w:sz w:val="36"/>
          <w:szCs w:val="36"/>
        </w:rPr>
        <w:t> </w:t>
      </w:r>
      <w:r w:rsidRPr="003A1925">
        <w:rPr>
          <w:rFonts w:ascii="Times New Roman" w:hAnsi="Times New Roman" w:cs="Times New Roman"/>
          <w:sz w:val="36"/>
          <w:szCs w:val="36"/>
          <w:vertAlign w:val="superscript"/>
        </w:rPr>
        <w:t>11</w:t>
      </w:r>
      <w:r w:rsidRPr="003A1925">
        <w:rPr>
          <w:rFonts w:ascii="Times New Roman" w:hAnsi="Times New Roman" w:cs="Times New Roman"/>
          <w:sz w:val="36"/>
          <w:szCs w:val="36"/>
        </w:rPr>
        <w:t> Then he said to me, “Mortal, these bones are the whole house of Israel. They say, ‘Our bones are dried up, and our hope is lost; we are cut off completely.’ </w:t>
      </w:r>
      <w:r w:rsidRPr="003A1925">
        <w:rPr>
          <w:rFonts w:ascii="Times New Roman" w:hAnsi="Times New Roman" w:cs="Times New Roman"/>
          <w:sz w:val="36"/>
          <w:szCs w:val="36"/>
          <w:vertAlign w:val="superscript"/>
        </w:rPr>
        <w:t>12</w:t>
      </w:r>
      <w:r w:rsidRPr="003A1925">
        <w:rPr>
          <w:rFonts w:ascii="Times New Roman" w:hAnsi="Times New Roman" w:cs="Times New Roman"/>
          <w:sz w:val="36"/>
          <w:szCs w:val="36"/>
        </w:rPr>
        <w:t xml:space="preserve"> Therefore prophesy and say to them: Thus says the Lord God: I am going to open your </w:t>
      </w:r>
      <w:r w:rsidRPr="003A1925">
        <w:rPr>
          <w:rFonts w:ascii="Times New Roman" w:hAnsi="Times New Roman" w:cs="Times New Roman"/>
          <w:sz w:val="36"/>
          <w:szCs w:val="36"/>
        </w:rPr>
        <w:lastRenderedPageBreak/>
        <w:t>graves and bring you up from your graves, O my people, and I will bring you back to the land of Israel. </w:t>
      </w:r>
      <w:r w:rsidRPr="003A1925">
        <w:rPr>
          <w:rFonts w:ascii="Times New Roman" w:hAnsi="Times New Roman" w:cs="Times New Roman"/>
          <w:sz w:val="36"/>
          <w:szCs w:val="36"/>
          <w:vertAlign w:val="superscript"/>
        </w:rPr>
        <w:t>13</w:t>
      </w:r>
      <w:r w:rsidRPr="003A1925">
        <w:rPr>
          <w:rFonts w:ascii="Times New Roman" w:hAnsi="Times New Roman" w:cs="Times New Roman"/>
          <w:sz w:val="36"/>
          <w:szCs w:val="36"/>
        </w:rPr>
        <w:t> And you shall know that I am the Lord when I open your graves and bring you up from your graves, O my people. </w:t>
      </w:r>
      <w:r w:rsidRPr="003A1925">
        <w:rPr>
          <w:rFonts w:ascii="Times New Roman" w:hAnsi="Times New Roman" w:cs="Times New Roman"/>
          <w:sz w:val="36"/>
          <w:szCs w:val="36"/>
          <w:vertAlign w:val="superscript"/>
        </w:rPr>
        <w:t>14</w:t>
      </w:r>
      <w:r w:rsidRPr="003A1925">
        <w:rPr>
          <w:rFonts w:ascii="Times New Roman" w:hAnsi="Times New Roman" w:cs="Times New Roman"/>
          <w:sz w:val="36"/>
          <w:szCs w:val="36"/>
        </w:rPr>
        <w:t> I will put my spirit within you, and you shall live, and I will place you on your own soil; then you shall know that I, the Lord, have spoken and will act, says the Lord.”</w:t>
      </w:r>
    </w:p>
    <w:p w14:paraId="5F4EEE5A" w14:textId="77777777" w:rsidR="003A1925" w:rsidRPr="00A11BCA" w:rsidRDefault="003A1925">
      <w:pPr>
        <w:rPr>
          <w:rFonts w:ascii="Times New Roman" w:hAnsi="Times New Roman" w:cs="Times New Roman"/>
          <w:sz w:val="36"/>
          <w:szCs w:val="36"/>
        </w:rPr>
      </w:pPr>
    </w:p>
    <w:p w14:paraId="503F2D84"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sz w:val="36"/>
          <w:szCs w:val="36"/>
        </w:rPr>
        <w:t xml:space="preserve">L: Word of God, Word of Life. </w:t>
      </w:r>
    </w:p>
    <w:p w14:paraId="22C21026"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b/>
          <w:bCs/>
          <w:sz w:val="36"/>
          <w:szCs w:val="36"/>
        </w:rPr>
        <w:t xml:space="preserve">C: Thanks be to God. </w:t>
      </w:r>
    </w:p>
    <w:p w14:paraId="09F24A90" w14:textId="77777777" w:rsidR="00B36487" w:rsidRPr="00A11BCA" w:rsidRDefault="00B36487">
      <w:pPr>
        <w:rPr>
          <w:rFonts w:ascii="Times New Roman" w:hAnsi="Times New Roman" w:cs="Times New Roman"/>
          <w:sz w:val="36"/>
          <w:szCs w:val="36"/>
        </w:rPr>
      </w:pPr>
    </w:p>
    <w:p w14:paraId="2F23381A" w14:textId="77777777" w:rsidR="00AB305E" w:rsidRDefault="00AB305E">
      <w:pPr>
        <w:rPr>
          <w:rFonts w:ascii="Times New Roman" w:hAnsi="Times New Roman" w:cs="Times New Roman"/>
          <w:sz w:val="36"/>
          <w:szCs w:val="36"/>
        </w:rPr>
      </w:pPr>
    </w:p>
    <w:p w14:paraId="4BCC5824" w14:textId="77777777" w:rsidR="00F95CF7" w:rsidRDefault="00F95CF7">
      <w:pPr>
        <w:rPr>
          <w:rFonts w:ascii="Times New Roman" w:hAnsi="Times New Roman" w:cs="Times New Roman"/>
          <w:sz w:val="36"/>
          <w:szCs w:val="36"/>
        </w:rPr>
      </w:pPr>
    </w:p>
    <w:p w14:paraId="2C87DCE7" w14:textId="77777777" w:rsidR="00F95CF7" w:rsidRDefault="00F95CF7">
      <w:pPr>
        <w:rPr>
          <w:rFonts w:ascii="Times New Roman" w:hAnsi="Times New Roman" w:cs="Times New Roman"/>
          <w:sz w:val="36"/>
          <w:szCs w:val="36"/>
        </w:rPr>
      </w:pPr>
    </w:p>
    <w:p w14:paraId="6A3ED3CA" w14:textId="77777777" w:rsidR="00F95CF7" w:rsidRDefault="00F95CF7">
      <w:pPr>
        <w:rPr>
          <w:rFonts w:ascii="Times New Roman" w:hAnsi="Times New Roman" w:cs="Times New Roman"/>
          <w:sz w:val="36"/>
          <w:szCs w:val="36"/>
        </w:rPr>
      </w:pPr>
    </w:p>
    <w:p w14:paraId="206D8594" w14:textId="77777777" w:rsidR="00F95CF7" w:rsidRDefault="00F95CF7">
      <w:pPr>
        <w:rPr>
          <w:rFonts w:ascii="Times New Roman" w:hAnsi="Times New Roman" w:cs="Times New Roman"/>
          <w:sz w:val="36"/>
          <w:szCs w:val="36"/>
        </w:rPr>
      </w:pPr>
    </w:p>
    <w:p w14:paraId="352A4E96" w14:textId="77777777" w:rsidR="00F95CF7" w:rsidRDefault="00F95CF7">
      <w:pPr>
        <w:rPr>
          <w:rFonts w:ascii="Times New Roman" w:hAnsi="Times New Roman" w:cs="Times New Roman"/>
          <w:sz w:val="36"/>
          <w:szCs w:val="36"/>
        </w:rPr>
      </w:pPr>
    </w:p>
    <w:p w14:paraId="60095E00" w14:textId="77777777" w:rsidR="00F95CF7" w:rsidRDefault="00F95CF7">
      <w:pPr>
        <w:rPr>
          <w:rFonts w:ascii="Times New Roman" w:hAnsi="Times New Roman" w:cs="Times New Roman"/>
          <w:sz w:val="36"/>
          <w:szCs w:val="36"/>
        </w:rPr>
      </w:pPr>
    </w:p>
    <w:p w14:paraId="4BBA622C" w14:textId="77777777" w:rsidR="00F95CF7" w:rsidRDefault="00F95CF7">
      <w:pPr>
        <w:rPr>
          <w:rFonts w:ascii="Times New Roman" w:hAnsi="Times New Roman" w:cs="Times New Roman"/>
          <w:sz w:val="36"/>
          <w:szCs w:val="36"/>
        </w:rPr>
      </w:pPr>
    </w:p>
    <w:p w14:paraId="02BBE36E" w14:textId="77777777" w:rsidR="00F95CF7" w:rsidRDefault="00F95CF7">
      <w:pPr>
        <w:rPr>
          <w:rFonts w:ascii="Times New Roman" w:hAnsi="Times New Roman" w:cs="Times New Roman"/>
          <w:sz w:val="36"/>
          <w:szCs w:val="36"/>
        </w:rPr>
      </w:pPr>
    </w:p>
    <w:p w14:paraId="03692162" w14:textId="77777777" w:rsidR="00F95CF7" w:rsidRDefault="00F95CF7">
      <w:pPr>
        <w:rPr>
          <w:rFonts w:ascii="Times New Roman" w:hAnsi="Times New Roman" w:cs="Times New Roman"/>
          <w:sz w:val="36"/>
          <w:szCs w:val="36"/>
        </w:rPr>
      </w:pPr>
    </w:p>
    <w:p w14:paraId="6D663EE7" w14:textId="77777777" w:rsidR="00F95CF7" w:rsidRPr="00A11BCA" w:rsidRDefault="00F95CF7">
      <w:pPr>
        <w:rPr>
          <w:rFonts w:ascii="Times New Roman" w:hAnsi="Times New Roman" w:cs="Times New Roman"/>
          <w:sz w:val="36"/>
          <w:szCs w:val="36"/>
        </w:rPr>
      </w:pPr>
    </w:p>
    <w:p w14:paraId="752C035A" w14:textId="77777777" w:rsidR="00AB305E" w:rsidRPr="00A11BCA" w:rsidRDefault="00AB305E">
      <w:pPr>
        <w:rPr>
          <w:rFonts w:ascii="Times New Roman" w:hAnsi="Times New Roman" w:cs="Times New Roman"/>
          <w:sz w:val="36"/>
          <w:szCs w:val="36"/>
        </w:rPr>
      </w:pPr>
    </w:p>
    <w:p w14:paraId="34897F98" w14:textId="2838657C" w:rsidR="00B36487" w:rsidRDefault="00B36487">
      <w:pPr>
        <w:rPr>
          <w:rFonts w:ascii="Times New Roman" w:hAnsi="Times New Roman" w:cs="Times New Roman"/>
          <w:sz w:val="36"/>
          <w:szCs w:val="36"/>
        </w:rPr>
      </w:pPr>
      <w:r w:rsidRPr="00A11BCA">
        <w:rPr>
          <w:rFonts w:ascii="Times New Roman" w:hAnsi="Times New Roman" w:cs="Times New Roman"/>
          <w:sz w:val="36"/>
          <w:szCs w:val="36"/>
        </w:rPr>
        <w:lastRenderedPageBreak/>
        <w:t>L: The Second Reading is from</w:t>
      </w:r>
      <w:r w:rsidR="0063506E">
        <w:rPr>
          <w:rFonts w:ascii="Times New Roman" w:hAnsi="Times New Roman" w:cs="Times New Roman"/>
          <w:sz w:val="36"/>
          <w:szCs w:val="36"/>
        </w:rPr>
        <w:t xml:space="preserve"> Romans</w:t>
      </w:r>
      <w:r w:rsidRPr="00A11BCA">
        <w:rPr>
          <w:rFonts w:ascii="Times New Roman" w:hAnsi="Times New Roman" w:cs="Times New Roman"/>
          <w:sz w:val="36"/>
          <w:szCs w:val="36"/>
        </w:rPr>
        <w:t xml:space="preserve">, the </w:t>
      </w:r>
      <w:r w:rsidR="0063506E">
        <w:rPr>
          <w:rFonts w:ascii="Times New Roman" w:hAnsi="Times New Roman" w:cs="Times New Roman"/>
          <w:sz w:val="36"/>
          <w:szCs w:val="36"/>
        </w:rPr>
        <w:t>8</w:t>
      </w:r>
      <w:r w:rsidR="0063506E" w:rsidRPr="0063506E">
        <w:rPr>
          <w:rFonts w:ascii="Times New Roman" w:hAnsi="Times New Roman" w:cs="Times New Roman"/>
          <w:sz w:val="36"/>
          <w:szCs w:val="36"/>
          <w:vertAlign w:val="superscript"/>
        </w:rPr>
        <w:t>th</w:t>
      </w:r>
      <w:r w:rsidR="0063506E">
        <w:rPr>
          <w:rFonts w:ascii="Times New Roman" w:hAnsi="Times New Roman" w:cs="Times New Roman"/>
          <w:sz w:val="36"/>
          <w:szCs w:val="36"/>
        </w:rPr>
        <w:t xml:space="preserve"> </w:t>
      </w:r>
      <w:r w:rsidRPr="00A11BCA">
        <w:rPr>
          <w:rFonts w:ascii="Times New Roman" w:hAnsi="Times New Roman" w:cs="Times New Roman"/>
          <w:sz w:val="36"/>
          <w:szCs w:val="36"/>
        </w:rPr>
        <w:t xml:space="preserve">chapter. </w:t>
      </w:r>
    </w:p>
    <w:p w14:paraId="14A180C4" w14:textId="77777777" w:rsidR="0063506E" w:rsidRPr="00A11BCA" w:rsidRDefault="0063506E">
      <w:pPr>
        <w:rPr>
          <w:rFonts w:ascii="Times New Roman" w:hAnsi="Times New Roman" w:cs="Times New Roman"/>
          <w:sz w:val="36"/>
          <w:szCs w:val="36"/>
        </w:rPr>
      </w:pPr>
    </w:p>
    <w:p w14:paraId="19F0B347" w14:textId="5475936A" w:rsidR="00B36487" w:rsidRDefault="0063506E">
      <w:pPr>
        <w:rPr>
          <w:rFonts w:ascii="Times New Roman" w:hAnsi="Times New Roman" w:cs="Times New Roman"/>
          <w:sz w:val="36"/>
          <w:szCs w:val="36"/>
        </w:rPr>
      </w:pPr>
      <w:r w:rsidRPr="0063506E">
        <w:rPr>
          <w:rFonts w:ascii="Times New Roman" w:hAnsi="Times New Roman" w:cs="Times New Roman"/>
          <w:sz w:val="36"/>
          <w:szCs w:val="36"/>
          <w:vertAlign w:val="superscript"/>
        </w:rPr>
        <w:t>6</w:t>
      </w:r>
      <w:r w:rsidRPr="0063506E">
        <w:rPr>
          <w:rFonts w:ascii="Times New Roman" w:hAnsi="Times New Roman" w:cs="Times New Roman"/>
          <w:sz w:val="36"/>
          <w:szCs w:val="36"/>
        </w:rPr>
        <w:t> To set the mind on the flesh is death, but to set the mind on the Spirit is life and peace. </w:t>
      </w:r>
      <w:r w:rsidRPr="0063506E">
        <w:rPr>
          <w:rFonts w:ascii="Times New Roman" w:hAnsi="Times New Roman" w:cs="Times New Roman"/>
          <w:sz w:val="36"/>
          <w:szCs w:val="36"/>
          <w:vertAlign w:val="superscript"/>
        </w:rPr>
        <w:t>7</w:t>
      </w:r>
      <w:r w:rsidRPr="0063506E">
        <w:rPr>
          <w:rFonts w:ascii="Times New Roman" w:hAnsi="Times New Roman" w:cs="Times New Roman"/>
          <w:sz w:val="36"/>
          <w:szCs w:val="36"/>
        </w:rPr>
        <w:t> For this reason the mind that is set on the flesh is hostile to God; it does not submit to God’s law—indeed, it cannot, </w:t>
      </w:r>
      <w:r w:rsidRPr="0063506E">
        <w:rPr>
          <w:rFonts w:ascii="Times New Roman" w:hAnsi="Times New Roman" w:cs="Times New Roman"/>
          <w:sz w:val="36"/>
          <w:szCs w:val="36"/>
          <w:vertAlign w:val="superscript"/>
        </w:rPr>
        <w:t>8</w:t>
      </w:r>
      <w:r w:rsidRPr="0063506E">
        <w:rPr>
          <w:rFonts w:ascii="Times New Roman" w:hAnsi="Times New Roman" w:cs="Times New Roman"/>
          <w:sz w:val="36"/>
          <w:szCs w:val="36"/>
        </w:rPr>
        <w:t> and those who are in the flesh cannot please God.</w:t>
      </w:r>
      <w:r w:rsidRPr="0063506E">
        <w:rPr>
          <w:rFonts w:ascii="Times New Roman" w:hAnsi="Times New Roman" w:cs="Times New Roman"/>
          <w:sz w:val="36"/>
          <w:szCs w:val="36"/>
        </w:rPr>
        <w:br/>
      </w:r>
      <w:r w:rsidRPr="0063506E">
        <w:rPr>
          <w:rFonts w:ascii="Times New Roman" w:hAnsi="Times New Roman" w:cs="Times New Roman"/>
          <w:sz w:val="36"/>
          <w:szCs w:val="36"/>
        </w:rPr>
        <w:t> </w:t>
      </w:r>
      <w:r w:rsidRPr="0063506E">
        <w:rPr>
          <w:rFonts w:ascii="Times New Roman" w:hAnsi="Times New Roman" w:cs="Times New Roman"/>
          <w:sz w:val="36"/>
          <w:szCs w:val="36"/>
        </w:rPr>
        <w:t> </w:t>
      </w:r>
      <w:r w:rsidRPr="0063506E">
        <w:rPr>
          <w:rFonts w:ascii="Times New Roman" w:hAnsi="Times New Roman" w:cs="Times New Roman"/>
          <w:sz w:val="36"/>
          <w:szCs w:val="36"/>
          <w:vertAlign w:val="superscript"/>
        </w:rPr>
        <w:t>9</w:t>
      </w:r>
      <w:r w:rsidRPr="0063506E">
        <w:rPr>
          <w:rFonts w:ascii="Times New Roman" w:hAnsi="Times New Roman" w:cs="Times New Roman"/>
          <w:sz w:val="36"/>
          <w:szCs w:val="36"/>
        </w:rPr>
        <w:t> But you are not in the flesh; you are in the Spirit, since the Spirit of God dwells in you. Anyone who does not have the Spirit of Christ does not belong to him. </w:t>
      </w:r>
      <w:r w:rsidRPr="0063506E">
        <w:rPr>
          <w:rFonts w:ascii="Times New Roman" w:hAnsi="Times New Roman" w:cs="Times New Roman"/>
          <w:sz w:val="36"/>
          <w:szCs w:val="36"/>
          <w:vertAlign w:val="superscript"/>
        </w:rPr>
        <w:t>10</w:t>
      </w:r>
      <w:r w:rsidRPr="0063506E">
        <w:rPr>
          <w:rFonts w:ascii="Times New Roman" w:hAnsi="Times New Roman" w:cs="Times New Roman"/>
          <w:sz w:val="36"/>
          <w:szCs w:val="36"/>
        </w:rPr>
        <w:t> But if Christ is in you, then the body is dead because of sin, but the Spirit is life because of righteousness. </w:t>
      </w:r>
      <w:r w:rsidRPr="0063506E">
        <w:rPr>
          <w:rFonts w:ascii="Times New Roman" w:hAnsi="Times New Roman" w:cs="Times New Roman"/>
          <w:sz w:val="36"/>
          <w:szCs w:val="36"/>
          <w:vertAlign w:val="superscript"/>
        </w:rPr>
        <w:t>11</w:t>
      </w:r>
      <w:r w:rsidRPr="0063506E">
        <w:rPr>
          <w:rFonts w:ascii="Times New Roman" w:hAnsi="Times New Roman" w:cs="Times New Roman"/>
          <w:sz w:val="36"/>
          <w:szCs w:val="36"/>
        </w:rPr>
        <w:t> If the Spirit of him who raised Jesus from the dead dwells in you, he who raised Christ Jesus from the dead will give life to your mortal bodies also through his Spirit that dwells in you.</w:t>
      </w:r>
    </w:p>
    <w:p w14:paraId="25C51642" w14:textId="77777777" w:rsidR="0063506E" w:rsidRPr="00A11BCA" w:rsidRDefault="0063506E">
      <w:pPr>
        <w:rPr>
          <w:rFonts w:ascii="Times New Roman" w:hAnsi="Times New Roman" w:cs="Times New Roman"/>
          <w:sz w:val="36"/>
          <w:szCs w:val="36"/>
        </w:rPr>
      </w:pPr>
    </w:p>
    <w:p w14:paraId="421A6217"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sz w:val="36"/>
          <w:szCs w:val="36"/>
        </w:rPr>
        <w:t xml:space="preserve">L: Word of God, Word of Life. </w:t>
      </w:r>
    </w:p>
    <w:p w14:paraId="0931E825" w14:textId="77777777" w:rsidR="00B36487" w:rsidRPr="00A11BCA" w:rsidRDefault="00B36487">
      <w:pPr>
        <w:rPr>
          <w:rFonts w:ascii="Times New Roman" w:hAnsi="Times New Roman" w:cs="Times New Roman"/>
          <w:b/>
          <w:bCs/>
          <w:sz w:val="36"/>
          <w:szCs w:val="36"/>
        </w:rPr>
      </w:pPr>
      <w:r w:rsidRPr="00A11BCA">
        <w:rPr>
          <w:rFonts w:ascii="Times New Roman" w:hAnsi="Times New Roman" w:cs="Times New Roman"/>
          <w:b/>
          <w:bCs/>
          <w:sz w:val="36"/>
          <w:szCs w:val="36"/>
        </w:rPr>
        <w:t xml:space="preserve">C: Thanks be to God. </w:t>
      </w:r>
    </w:p>
    <w:p w14:paraId="5AA39A79"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sz w:val="36"/>
          <w:szCs w:val="36"/>
        </w:rPr>
        <w:t xml:space="preserve">L: I invite the congregation to please rise as you are able for the Gospel Acclamation. </w:t>
      </w:r>
    </w:p>
    <w:sectPr w:rsidR="00B36487" w:rsidRPr="00A11BC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EDEA3" w14:textId="77777777" w:rsidR="00E2233A" w:rsidRDefault="00E2233A" w:rsidP="00AB305E">
      <w:pPr>
        <w:spacing w:after="0" w:line="240" w:lineRule="auto"/>
      </w:pPr>
      <w:r>
        <w:separator/>
      </w:r>
    </w:p>
  </w:endnote>
  <w:endnote w:type="continuationSeparator" w:id="0">
    <w:p w14:paraId="5E44BA21" w14:textId="77777777" w:rsidR="00E2233A" w:rsidRDefault="00E2233A" w:rsidP="00AB30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690D8" w14:textId="77777777" w:rsidR="00E2233A" w:rsidRDefault="00E2233A" w:rsidP="00AB305E">
      <w:pPr>
        <w:spacing w:after="0" w:line="240" w:lineRule="auto"/>
      </w:pPr>
      <w:r>
        <w:separator/>
      </w:r>
    </w:p>
  </w:footnote>
  <w:footnote w:type="continuationSeparator" w:id="0">
    <w:p w14:paraId="353E76DB" w14:textId="77777777" w:rsidR="00E2233A" w:rsidRDefault="00E2233A" w:rsidP="00AB30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067EC" w14:textId="3F5EA9F3" w:rsidR="00F95CF7" w:rsidRDefault="00F95CF7">
    <w:pPr>
      <w:pStyle w:val="Header"/>
    </w:pPr>
    <w:r>
      <w:tab/>
    </w:r>
    <w:r>
      <w:tab/>
      <w:t>March 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925"/>
    <w:rsid w:val="000B4581"/>
    <w:rsid w:val="00386544"/>
    <w:rsid w:val="003A1925"/>
    <w:rsid w:val="004E4D75"/>
    <w:rsid w:val="004E54F2"/>
    <w:rsid w:val="005777A6"/>
    <w:rsid w:val="005E0402"/>
    <w:rsid w:val="0063506E"/>
    <w:rsid w:val="0066532E"/>
    <w:rsid w:val="008A5547"/>
    <w:rsid w:val="008B0738"/>
    <w:rsid w:val="00A11BCA"/>
    <w:rsid w:val="00AB305E"/>
    <w:rsid w:val="00B36487"/>
    <w:rsid w:val="00C44209"/>
    <w:rsid w:val="00D10568"/>
    <w:rsid w:val="00D20348"/>
    <w:rsid w:val="00D63863"/>
    <w:rsid w:val="00D83C52"/>
    <w:rsid w:val="00E20F13"/>
    <w:rsid w:val="00E2233A"/>
    <w:rsid w:val="00EC0563"/>
    <w:rsid w:val="00F95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F8598F"/>
  <w15:chartTrackingRefBased/>
  <w15:docId w15:val="{4806E02F-AEB1-472A-A1AE-A613EE86E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64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64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64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64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64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64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64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64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64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64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64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64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64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64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64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64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64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6487"/>
    <w:rPr>
      <w:rFonts w:eastAsiaTheme="majorEastAsia" w:cstheme="majorBidi"/>
      <w:color w:val="272727" w:themeColor="text1" w:themeTint="D8"/>
    </w:rPr>
  </w:style>
  <w:style w:type="paragraph" w:styleId="Title">
    <w:name w:val="Title"/>
    <w:basedOn w:val="Normal"/>
    <w:next w:val="Normal"/>
    <w:link w:val="TitleChar"/>
    <w:uiPriority w:val="10"/>
    <w:qFormat/>
    <w:rsid w:val="00B364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64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64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64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6487"/>
    <w:pPr>
      <w:spacing w:before="160"/>
      <w:jc w:val="center"/>
    </w:pPr>
    <w:rPr>
      <w:i/>
      <w:iCs/>
      <w:color w:val="404040" w:themeColor="text1" w:themeTint="BF"/>
    </w:rPr>
  </w:style>
  <w:style w:type="character" w:customStyle="1" w:styleId="QuoteChar">
    <w:name w:val="Quote Char"/>
    <w:basedOn w:val="DefaultParagraphFont"/>
    <w:link w:val="Quote"/>
    <w:uiPriority w:val="29"/>
    <w:rsid w:val="00B36487"/>
    <w:rPr>
      <w:i/>
      <w:iCs/>
      <w:color w:val="404040" w:themeColor="text1" w:themeTint="BF"/>
    </w:rPr>
  </w:style>
  <w:style w:type="paragraph" w:styleId="ListParagraph">
    <w:name w:val="List Paragraph"/>
    <w:basedOn w:val="Normal"/>
    <w:uiPriority w:val="34"/>
    <w:qFormat/>
    <w:rsid w:val="00B36487"/>
    <w:pPr>
      <w:ind w:left="720"/>
      <w:contextualSpacing/>
    </w:pPr>
  </w:style>
  <w:style w:type="character" w:styleId="IntenseEmphasis">
    <w:name w:val="Intense Emphasis"/>
    <w:basedOn w:val="DefaultParagraphFont"/>
    <w:uiPriority w:val="21"/>
    <w:qFormat/>
    <w:rsid w:val="00B36487"/>
    <w:rPr>
      <w:i/>
      <w:iCs/>
      <w:color w:val="0F4761" w:themeColor="accent1" w:themeShade="BF"/>
    </w:rPr>
  </w:style>
  <w:style w:type="paragraph" w:styleId="IntenseQuote">
    <w:name w:val="Intense Quote"/>
    <w:basedOn w:val="Normal"/>
    <w:next w:val="Normal"/>
    <w:link w:val="IntenseQuoteChar"/>
    <w:uiPriority w:val="30"/>
    <w:qFormat/>
    <w:rsid w:val="00B364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6487"/>
    <w:rPr>
      <w:i/>
      <w:iCs/>
      <w:color w:val="0F4761" w:themeColor="accent1" w:themeShade="BF"/>
    </w:rPr>
  </w:style>
  <w:style w:type="character" w:styleId="IntenseReference">
    <w:name w:val="Intense Reference"/>
    <w:basedOn w:val="DefaultParagraphFont"/>
    <w:uiPriority w:val="32"/>
    <w:qFormat/>
    <w:rsid w:val="00B36487"/>
    <w:rPr>
      <w:b/>
      <w:bCs/>
      <w:smallCaps/>
      <w:color w:val="0F4761" w:themeColor="accent1" w:themeShade="BF"/>
      <w:spacing w:val="5"/>
    </w:rPr>
  </w:style>
  <w:style w:type="paragraph" w:styleId="Header">
    <w:name w:val="header"/>
    <w:basedOn w:val="Normal"/>
    <w:link w:val="HeaderChar"/>
    <w:uiPriority w:val="99"/>
    <w:unhideWhenUsed/>
    <w:rsid w:val="00AB30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305E"/>
  </w:style>
  <w:style w:type="paragraph" w:styleId="Footer">
    <w:name w:val="footer"/>
    <w:basedOn w:val="Normal"/>
    <w:link w:val="FooterChar"/>
    <w:uiPriority w:val="99"/>
    <w:unhideWhenUsed/>
    <w:rsid w:val="00AB30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3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79649">
      <w:bodyDiv w:val="1"/>
      <w:marLeft w:val="0"/>
      <w:marRight w:val="0"/>
      <w:marTop w:val="0"/>
      <w:marBottom w:val="0"/>
      <w:divBdr>
        <w:top w:val="none" w:sz="0" w:space="0" w:color="auto"/>
        <w:left w:val="none" w:sz="0" w:space="0" w:color="auto"/>
        <w:bottom w:val="none" w:sz="0" w:space="0" w:color="auto"/>
        <w:right w:val="none" w:sz="0" w:space="0" w:color="auto"/>
      </w:divBdr>
      <w:divsChild>
        <w:div w:id="46758162">
          <w:marLeft w:val="0"/>
          <w:marRight w:val="0"/>
          <w:marTop w:val="120"/>
          <w:marBottom w:val="120"/>
          <w:divBdr>
            <w:top w:val="none" w:sz="0" w:space="0" w:color="auto"/>
            <w:left w:val="none" w:sz="0" w:space="0" w:color="auto"/>
            <w:bottom w:val="none" w:sz="0" w:space="0" w:color="auto"/>
            <w:right w:val="none" w:sz="0" w:space="0" w:color="auto"/>
          </w:divBdr>
          <w:divsChild>
            <w:div w:id="974794719">
              <w:marLeft w:val="0"/>
              <w:marRight w:val="0"/>
              <w:marTop w:val="0"/>
              <w:marBottom w:val="0"/>
              <w:divBdr>
                <w:top w:val="none" w:sz="0" w:space="0" w:color="auto"/>
                <w:left w:val="none" w:sz="0" w:space="0" w:color="auto"/>
                <w:bottom w:val="none" w:sz="0" w:space="0" w:color="auto"/>
                <w:right w:val="none" w:sz="0" w:space="0" w:color="auto"/>
              </w:divBdr>
            </w:div>
          </w:divsChild>
        </w:div>
        <w:div w:id="892697172">
          <w:marLeft w:val="0"/>
          <w:marRight w:val="0"/>
          <w:marTop w:val="0"/>
          <w:marBottom w:val="0"/>
          <w:divBdr>
            <w:top w:val="none" w:sz="0" w:space="0" w:color="auto"/>
            <w:left w:val="none" w:sz="0" w:space="0" w:color="auto"/>
            <w:bottom w:val="none" w:sz="0" w:space="0" w:color="auto"/>
            <w:right w:val="none" w:sz="0" w:space="0" w:color="auto"/>
          </w:divBdr>
          <w:divsChild>
            <w:div w:id="135149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662837">
      <w:bodyDiv w:val="1"/>
      <w:marLeft w:val="0"/>
      <w:marRight w:val="0"/>
      <w:marTop w:val="0"/>
      <w:marBottom w:val="0"/>
      <w:divBdr>
        <w:top w:val="none" w:sz="0" w:space="0" w:color="auto"/>
        <w:left w:val="none" w:sz="0" w:space="0" w:color="auto"/>
        <w:bottom w:val="none" w:sz="0" w:space="0" w:color="auto"/>
        <w:right w:val="none" w:sz="0" w:space="0" w:color="auto"/>
      </w:divBdr>
      <w:divsChild>
        <w:div w:id="1904295430">
          <w:marLeft w:val="0"/>
          <w:marRight w:val="0"/>
          <w:marTop w:val="120"/>
          <w:marBottom w:val="120"/>
          <w:divBdr>
            <w:top w:val="none" w:sz="0" w:space="0" w:color="auto"/>
            <w:left w:val="none" w:sz="0" w:space="0" w:color="auto"/>
            <w:bottom w:val="none" w:sz="0" w:space="0" w:color="auto"/>
            <w:right w:val="none" w:sz="0" w:space="0" w:color="auto"/>
          </w:divBdr>
          <w:divsChild>
            <w:div w:id="1080445413">
              <w:marLeft w:val="0"/>
              <w:marRight w:val="0"/>
              <w:marTop w:val="0"/>
              <w:marBottom w:val="0"/>
              <w:divBdr>
                <w:top w:val="none" w:sz="0" w:space="0" w:color="auto"/>
                <w:left w:val="none" w:sz="0" w:space="0" w:color="auto"/>
                <w:bottom w:val="none" w:sz="0" w:space="0" w:color="auto"/>
                <w:right w:val="none" w:sz="0" w:space="0" w:color="auto"/>
              </w:divBdr>
            </w:div>
          </w:divsChild>
        </w:div>
        <w:div w:id="1659074036">
          <w:marLeft w:val="0"/>
          <w:marRight w:val="0"/>
          <w:marTop w:val="0"/>
          <w:marBottom w:val="0"/>
          <w:divBdr>
            <w:top w:val="none" w:sz="0" w:space="0" w:color="auto"/>
            <w:left w:val="none" w:sz="0" w:space="0" w:color="auto"/>
            <w:bottom w:val="none" w:sz="0" w:space="0" w:color="auto"/>
            <w:right w:val="none" w:sz="0" w:space="0" w:color="auto"/>
          </w:divBdr>
          <w:divsChild>
            <w:div w:id="197390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735431">
      <w:bodyDiv w:val="1"/>
      <w:marLeft w:val="0"/>
      <w:marRight w:val="0"/>
      <w:marTop w:val="0"/>
      <w:marBottom w:val="0"/>
      <w:divBdr>
        <w:top w:val="none" w:sz="0" w:space="0" w:color="auto"/>
        <w:left w:val="none" w:sz="0" w:space="0" w:color="auto"/>
        <w:bottom w:val="none" w:sz="0" w:space="0" w:color="auto"/>
        <w:right w:val="none" w:sz="0" w:space="0" w:color="auto"/>
      </w:divBdr>
      <w:divsChild>
        <w:div w:id="72317461">
          <w:marLeft w:val="0"/>
          <w:marRight w:val="0"/>
          <w:marTop w:val="120"/>
          <w:marBottom w:val="120"/>
          <w:divBdr>
            <w:top w:val="none" w:sz="0" w:space="0" w:color="auto"/>
            <w:left w:val="none" w:sz="0" w:space="0" w:color="auto"/>
            <w:bottom w:val="none" w:sz="0" w:space="0" w:color="auto"/>
            <w:right w:val="none" w:sz="0" w:space="0" w:color="auto"/>
          </w:divBdr>
          <w:divsChild>
            <w:div w:id="1913159565">
              <w:marLeft w:val="0"/>
              <w:marRight w:val="0"/>
              <w:marTop w:val="0"/>
              <w:marBottom w:val="0"/>
              <w:divBdr>
                <w:top w:val="none" w:sz="0" w:space="0" w:color="auto"/>
                <w:left w:val="none" w:sz="0" w:space="0" w:color="auto"/>
                <w:bottom w:val="none" w:sz="0" w:space="0" w:color="auto"/>
                <w:right w:val="none" w:sz="0" w:space="0" w:color="auto"/>
              </w:divBdr>
            </w:div>
          </w:divsChild>
        </w:div>
        <w:div w:id="642079152">
          <w:marLeft w:val="0"/>
          <w:marRight w:val="0"/>
          <w:marTop w:val="0"/>
          <w:marBottom w:val="0"/>
          <w:divBdr>
            <w:top w:val="none" w:sz="0" w:space="0" w:color="auto"/>
            <w:left w:val="none" w:sz="0" w:space="0" w:color="auto"/>
            <w:bottom w:val="none" w:sz="0" w:space="0" w:color="auto"/>
            <w:right w:val="none" w:sz="0" w:space="0" w:color="auto"/>
          </w:divBdr>
          <w:divsChild>
            <w:div w:id="33707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997849">
      <w:bodyDiv w:val="1"/>
      <w:marLeft w:val="0"/>
      <w:marRight w:val="0"/>
      <w:marTop w:val="0"/>
      <w:marBottom w:val="0"/>
      <w:divBdr>
        <w:top w:val="none" w:sz="0" w:space="0" w:color="auto"/>
        <w:left w:val="none" w:sz="0" w:space="0" w:color="auto"/>
        <w:bottom w:val="none" w:sz="0" w:space="0" w:color="auto"/>
        <w:right w:val="none" w:sz="0" w:space="0" w:color="auto"/>
      </w:divBdr>
      <w:divsChild>
        <w:div w:id="713777837">
          <w:marLeft w:val="0"/>
          <w:marRight w:val="0"/>
          <w:marTop w:val="120"/>
          <w:marBottom w:val="120"/>
          <w:divBdr>
            <w:top w:val="none" w:sz="0" w:space="0" w:color="auto"/>
            <w:left w:val="none" w:sz="0" w:space="0" w:color="auto"/>
            <w:bottom w:val="none" w:sz="0" w:space="0" w:color="auto"/>
            <w:right w:val="none" w:sz="0" w:space="0" w:color="auto"/>
          </w:divBdr>
          <w:divsChild>
            <w:div w:id="1520195094">
              <w:marLeft w:val="0"/>
              <w:marRight w:val="0"/>
              <w:marTop w:val="0"/>
              <w:marBottom w:val="0"/>
              <w:divBdr>
                <w:top w:val="none" w:sz="0" w:space="0" w:color="auto"/>
                <w:left w:val="none" w:sz="0" w:space="0" w:color="auto"/>
                <w:bottom w:val="none" w:sz="0" w:space="0" w:color="auto"/>
                <w:right w:val="none" w:sz="0" w:space="0" w:color="auto"/>
              </w:divBdr>
            </w:div>
          </w:divsChild>
        </w:div>
        <w:div w:id="609898167">
          <w:marLeft w:val="0"/>
          <w:marRight w:val="0"/>
          <w:marTop w:val="0"/>
          <w:marBottom w:val="0"/>
          <w:divBdr>
            <w:top w:val="none" w:sz="0" w:space="0" w:color="auto"/>
            <w:left w:val="none" w:sz="0" w:space="0" w:color="auto"/>
            <w:bottom w:val="none" w:sz="0" w:space="0" w:color="auto"/>
            <w:right w:val="none" w:sz="0" w:space="0" w:color="auto"/>
          </w:divBdr>
          <w:divsChild>
            <w:div w:id="5372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OneDrive%20-%20CommIT\Desktop\Reading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Readings Template</Template>
  <TotalTime>1</TotalTime>
  <Pages>3</Pages>
  <Words>450</Words>
  <Characters>2568</Characters>
  <Application>Microsoft Office Word</Application>
  <DocSecurity>0</DocSecurity>
  <Lines>21</Lines>
  <Paragraphs>6</Paragraphs>
  <ScaleCrop>false</ScaleCrop>
  <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Franzis</dc:creator>
  <cp:keywords/>
  <dc:description/>
  <cp:lastModifiedBy>Morgan Pope - ELC</cp:lastModifiedBy>
  <cp:revision>3</cp:revision>
  <dcterms:created xsi:type="dcterms:W3CDTF">2026-02-18T14:48:00Z</dcterms:created>
  <dcterms:modified xsi:type="dcterms:W3CDTF">2026-02-18T14:49:00Z</dcterms:modified>
</cp:coreProperties>
</file>