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23B5B" w14:textId="36620E60" w:rsidR="00C44209" w:rsidRDefault="00B36487">
      <w:pPr>
        <w:rPr>
          <w:rFonts w:ascii="Times New Roman" w:hAnsi="Times New Roman" w:cs="Times New Roman"/>
          <w:sz w:val="36"/>
          <w:szCs w:val="36"/>
        </w:rPr>
      </w:pPr>
      <w:r w:rsidRPr="00A11BCA">
        <w:rPr>
          <w:rFonts w:ascii="Times New Roman" w:hAnsi="Times New Roman" w:cs="Times New Roman"/>
          <w:sz w:val="36"/>
          <w:szCs w:val="36"/>
        </w:rPr>
        <w:t>L: The First Reading is from</w:t>
      </w:r>
      <w:r w:rsidR="00626809">
        <w:rPr>
          <w:rFonts w:ascii="Times New Roman" w:hAnsi="Times New Roman" w:cs="Times New Roman"/>
          <w:sz w:val="36"/>
          <w:szCs w:val="36"/>
        </w:rPr>
        <w:t xml:space="preserve"> Exodus</w:t>
      </w:r>
      <w:r w:rsidRPr="00A11BCA">
        <w:rPr>
          <w:rFonts w:ascii="Times New Roman" w:hAnsi="Times New Roman" w:cs="Times New Roman"/>
          <w:sz w:val="36"/>
          <w:szCs w:val="36"/>
        </w:rPr>
        <w:t>, the</w:t>
      </w:r>
      <w:r w:rsidR="00626809">
        <w:rPr>
          <w:rFonts w:ascii="Times New Roman" w:hAnsi="Times New Roman" w:cs="Times New Roman"/>
          <w:sz w:val="36"/>
          <w:szCs w:val="36"/>
        </w:rPr>
        <w:t xml:space="preserve"> 17</w:t>
      </w:r>
      <w:r w:rsidR="00626809" w:rsidRPr="00626809">
        <w:rPr>
          <w:rFonts w:ascii="Times New Roman" w:hAnsi="Times New Roman" w:cs="Times New Roman"/>
          <w:sz w:val="36"/>
          <w:szCs w:val="36"/>
          <w:vertAlign w:val="superscript"/>
        </w:rPr>
        <w:t>th</w:t>
      </w:r>
      <w:r w:rsidR="00AB305E" w:rsidRPr="00A11BCA">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729AE9EB" w14:textId="77777777" w:rsidR="00626809" w:rsidRPr="00A11BCA" w:rsidRDefault="00626809">
      <w:pPr>
        <w:rPr>
          <w:rFonts w:ascii="Times New Roman" w:hAnsi="Times New Roman" w:cs="Times New Roman"/>
          <w:sz w:val="36"/>
          <w:szCs w:val="36"/>
        </w:rPr>
      </w:pPr>
    </w:p>
    <w:p w14:paraId="45CBD6FE" w14:textId="1D5410D5" w:rsidR="00B36487" w:rsidRDefault="00626809">
      <w:pPr>
        <w:rPr>
          <w:rFonts w:ascii="Times New Roman" w:hAnsi="Times New Roman" w:cs="Times New Roman"/>
          <w:sz w:val="36"/>
          <w:szCs w:val="36"/>
        </w:rPr>
      </w:pPr>
      <w:r w:rsidRPr="00626809">
        <w:rPr>
          <w:rFonts w:ascii="Times New Roman" w:hAnsi="Times New Roman" w:cs="Times New Roman"/>
          <w:sz w:val="36"/>
          <w:szCs w:val="36"/>
          <w:vertAlign w:val="superscript"/>
        </w:rPr>
        <w:t>1</w:t>
      </w:r>
      <w:r w:rsidRPr="00626809">
        <w:rPr>
          <w:rFonts w:ascii="Times New Roman" w:hAnsi="Times New Roman" w:cs="Times New Roman"/>
          <w:sz w:val="36"/>
          <w:szCs w:val="36"/>
        </w:rPr>
        <w:t> From the wilderness of Sin the whole congregation of the Israelites journeyed by stages, as the Lord commanded. They camped at Rephidim, but there was no water for the people to drink. </w:t>
      </w:r>
      <w:r w:rsidRPr="00626809">
        <w:rPr>
          <w:rFonts w:ascii="Times New Roman" w:hAnsi="Times New Roman" w:cs="Times New Roman"/>
          <w:sz w:val="36"/>
          <w:szCs w:val="36"/>
          <w:vertAlign w:val="superscript"/>
        </w:rPr>
        <w:t>2</w:t>
      </w:r>
      <w:r w:rsidRPr="00626809">
        <w:rPr>
          <w:rFonts w:ascii="Times New Roman" w:hAnsi="Times New Roman" w:cs="Times New Roman"/>
          <w:sz w:val="36"/>
          <w:szCs w:val="36"/>
        </w:rPr>
        <w:t> The people quarreled with Moses and said, “Give us water to drink.” Moses said to them, “Why do you quarrel with me? Why do you test the Lord?” </w:t>
      </w:r>
      <w:r w:rsidRPr="00626809">
        <w:rPr>
          <w:rFonts w:ascii="Times New Roman" w:hAnsi="Times New Roman" w:cs="Times New Roman"/>
          <w:sz w:val="36"/>
          <w:szCs w:val="36"/>
          <w:vertAlign w:val="superscript"/>
        </w:rPr>
        <w:t>3</w:t>
      </w:r>
      <w:r w:rsidRPr="00626809">
        <w:rPr>
          <w:rFonts w:ascii="Times New Roman" w:hAnsi="Times New Roman" w:cs="Times New Roman"/>
          <w:sz w:val="36"/>
          <w:szCs w:val="36"/>
        </w:rPr>
        <w:t> But the people thirsted there for water, and the people complained against Moses and said, “Why did you bring us out of Egypt, to kill us and our children and livestock with thirst?” </w:t>
      </w:r>
      <w:r w:rsidRPr="00626809">
        <w:rPr>
          <w:rFonts w:ascii="Times New Roman" w:hAnsi="Times New Roman" w:cs="Times New Roman"/>
          <w:sz w:val="36"/>
          <w:szCs w:val="36"/>
          <w:vertAlign w:val="superscript"/>
        </w:rPr>
        <w:t>4</w:t>
      </w:r>
      <w:r w:rsidRPr="00626809">
        <w:rPr>
          <w:rFonts w:ascii="Times New Roman" w:hAnsi="Times New Roman" w:cs="Times New Roman"/>
          <w:sz w:val="36"/>
          <w:szCs w:val="36"/>
        </w:rPr>
        <w:t> So Moses cried out to the Lord, “What shall I do for this people? They are almost ready to stone me.” </w:t>
      </w:r>
      <w:r w:rsidRPr="00626809">
        <w:rPr>
          <w:rFonts w:ascii="Times New Roman" w:hAnsi="Times New Roman" w:cs="Times New Roman"/>
          <w:sz w:val="36"/>
          <w:szCs w:val="36"/>
          <w:vertAlign w:val="superscript"/>
        </w:rPr>
        <w:t>5</w:t>
      </w:r>
      <w:r w:rsidRPr="00626809">
        <w:rPr>
          <w:rFonts w:ascii="Times New Roman" w:hAnsi="Times New Roman" w:cs="Times New Roman"/>
          <w:sz w:val="36"/>
          <w:szCs w:val="36"/>
        </w:rPr>
        <w:t> The Lord said to Moses, “Go on ahead of the people and take some of the elders of Israel with you; take in your hand the staff with which you struck the Nile and go. </w:t>
      </w:r>
      <w:r w:rsidRPr="00626809">
        <w:rPr>
          <w:rFonts w:ascii="Times New Roman" w:hAnsi="Times New Roman" w:cs="Times New Roman"/>
          <w:sz w:val="36"/>
          <w:szCs w:val="36"/>
          <w:vertAlign w:val="superscript"/>
        </w:rPr>
        <w:t>6</w:t>
      </w:r>
      <w:r w:rsidRPr="00626809">
        <w:rPr>
          <w:rFonts w:ascii="Times New Roman" w:hAnsi="Times New Roman" w:cs="Times New Roman"/>
          <w:sz w:val="36"/>
          <w:szCs w:val="36"/>
        </w:rPr>
        <w:t xml:space="preserve"> I will be standing there in front of you on the rock at Horeb. Strike the rock, and water will come out of it, so that the people may </w:t>
      </w:r>
      <w:proofErr w:type="gramStart"/>
      <w:r w:rsidRPr="00626809">
        <w:rPr>
          <w:rFonts w:ascii="Times New Roman" w:hAnsi="Times New Roman" w:cs="Times New Roman"/>
          <w:sz w:val="36"/>
          <w:szCs w:val="36"/>
        </w:rPr>
        <w:t>drink.”</w:t>
      </w:r>
      <w:proofErr w:type="gramEnd"/>
      <w:r w:rsidRPr="00626809">
        <w:rPr>
          <w:rFonts w:ascii="Times New Roman" w:hAnsi="Times New Roman" w:cs="Times New Roman"/>
          <w:sz w:val="36"/>
          <w:szCs w:val="36"/>
        </w:rPr>
        <w:t xml:space="preserve"> Moses did so, in the sight of the elders of Israel. </w:t>
      </w:r>
      <w:r w:rsidRPr="00626809">
        <w:rPr>
          <w:rFonts w:ascii="Times New Roman" w:hAnsi="Times New Roman" w:cs="Times New Roman"/>
          <w:sz w:val="36"/>
          <w:szCs w:val="36"/>
          <w:vertAlign w:val="superscript"/>
        </w:rPr>
        <w:t>7</w:t>
      </w:r>
      <w:r w:rsidRPr="00626809">
        <w:rPr>
          <w:rFonts w:ascii="Times New Roman" w:hAnsi="Times New Roman" w:cs="Times New Roman"/>
          <w:sz w:val="36"/>
          <w:szCs w:val="36"/>
        </w:rPr>
        <w:t xml:space="preserve"> He called the place Massah and </w:t>
      </w:r>
      <w:proofErr w:type="spellStart"/>
      <w:r w:rsidRPr="00626809">
        <w:rPr>
          <w:rFonts w:ascii="Times New Roman" w:hAnsi="Times New Roman" w:cs="Times New Roman"/>
          <w:sz w:val="36"/>
          <w:szCs w:val="36"/>
        </w:rPr>
        <w:t>Meribah</w:t>
      </w:r>
      <w:proofErr w:type="spellEnd"/>
      <w:r w:rsidRPr="00626809">
        <w:rPr>
          <w:rFonts w:ascii="Times New Roman" w:hAnsi="Times New Roman" w:cs="Times New Roman"/>
          <w:sz w:val="36"/>
          <w:szCs w:val="36"/>
        </w:rPr>
        <w:t>, because the Israelites quarreled and tested the Lord, saying, “Is the Lord among us or not?”</w:t>
      </w:r>
    </w:p>
    <w:p w14:paraId="50075828" w14:textId="77777777" w:rsidR="00626809" w:rsidRPr="00A11BCA" w:rsidRDefault="00626809">
      <w:pPr>
        <w:rPr>
          <w:rFonts w:ascii="Times New Roman" w:hAnsi="Times New Roman" w:cs="Times New Roman"/>
          <w:sz w:val="36"/>
          <w:szCs w:val="36"/>
        </w:rPr>
      </w:pPr>
    </w:p>
    <w:p w14:paraId="3803AC4F"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7FF62AF6" w14:textId="77777777" w:rsidR="00B36487" w:rsidRPr="00A11BCA" w:rsidRDefault="00B36487">
      <w:pPr>
        <w:rPr>
          <w:rFonts w:ascii="Times New Roman" w:hAnsi="Times New Roman" w:cs="Times New Roman"/>
          <w:sz w:val="36"/>
          <w:szCs w:val="36"/>
        </w:rPr>
      </w:pPr>
      <w:r w:rsidRPr="00A11BCA">
        <w:rPr>
          <w:rFonts w:ascii="Times New Roman" w:hAnsi="Times New Roman" w:cs="Times New Roman"/>
          <w:b/>
          <w:bCs/>
          <w:sz w:val="36"/>
          <w:szCs w:val="36"/>
        </w:rPr>
        <w:t xml:space="preserve">C: Thanks be to God. </w:t>
      </w:r>
    </w:p>
    <w:p w14:paraId="21DB1E86" w14:textId="77777777" w:rsidR="00B36487" w:rsidRPr="00A11BCA" w:rsidRDefault="00B36487">
      <w:pPr>
        <w:rPr>
          <w:rFonts w:ascii="Times New Roman" w:hAnsi="Times New Roman" w:cs="Times New Roman"/>
          <w:sz w:val="36"/>
          <w:szCs w:val="36"/>
        </w:rPr>
      </w:pPr>
    </w:p>
    <w:p w14:paraId="6E2EB798" w14:textId="77777777" w:rsidR="00AB305E" w:rsidRPr="00A11BCA" w:rsidRDefault="00AB305E">
      <w:pPr>
        <w:rPr>
          <w:rFonts w:ascii="Times New Roman" w:hAnsi="Times New Roman" w:cs="Times New Roman"/>
          <w:sz w:val="36"/>
          <w:szCs w:val="36"/>
        </w:rPr>
      </w:pPr>
    </w:p>
    <w:p w14:paraId="114635E9" w14:textId="77777777" w:rsidR="00AB305E" w:rsidRPr="00A11BCA" w:rsidRDefault="00AB305E">
      <w:pPr>
        <w:rPr>
          <w:rFonts w:ascii="Times New Roman" w:hAnsi="Times New Roman" w:cs="Times New Roman"/>
          <w:sz w:val="36"/>
          <w:szCs w:val="36"/>
        </w:rPr>
      </w:pPr>
    </w:p>
    <w:p w14:paraId="4D8EF081" w14:textId="44A62F95" w:rsidR="00B36487" w:rsidRDefault="00B36487" w:rsidP="00626809">
      <w:pPr>
        <w:spacing w:after="0"/>
        <w:rPr>
          <w:rFonts w:ascii="Times New Roman" w:hAnsi="Times New Roman" w:cs="Times New Roman"/>
          <w:sz w:val="36"/>
          <w:szCs w:val="36"/>
        </w:rPr>
      </w:pPr>
      <w:r w:rsidRPr="00A11BCA">
        <w:rPr>
          <w:rFonts w:ascii="Times New Roman" w:hAnsi="Times New Roman" w:cs="Times New Roman"/>
          <w:sz w:val="36"/>
          <w:szCs w:val="36"/>
        </w:rPr>
        <w:lastRenderedPageBreak/>
        <w:t>L: The Second Reading is from</w:t>
      </w:r>
      <w:r w:rsidR="00626809">
        <w:rPr>
          <w:rFonts w:ascii="Times New Roman" w:hAnsi="Times New Roman" w:cs="Times New Roman"/>
          <w:sz w:val="36"/>
          <w:szCs w:val="36"/>
        </w:rPr>
        <w:t xml:space="preserve"> Romans</w:t>
      </w:r>
      <w:r w:rsidRPr="00A11BCA">
        <w:rPr>
          <w:rFonts w:ascii="Times New Roman" w:hAnsi="Times New Roman" w:cs="Times New Roman"/>
          <w:sz w:val="36"/>
          <w:szCs w:val="36"/>
        </w:rPr>
        <w:t xml:space="preserve">, the </w:t>
      </w:r>
      <w:r w:rsidR="00626809">
        <w:rPr>
          <w:rFonts w:ascii="Times New Roman" w:hAnsi="Times New Roman" w:cs="Times New Roman"/>
          <w:sz w:val="36"/>
          <w:szCs w:val="36"/>
        </w:rPr>
        <w:t>5</w:t>
      </w:r>
      <w:r w:rsidR="00626809" w:rsidRPr="00626809">
        <w:rPr>
          <w:rFonts w:ascii="Times New Roman" w:hAnsi="Times New Roman" w:cs="Times New Roman"/>
          <w:sz w:val="36"/>
          <w:szCs w:val="36"/>
          <w:vertAlign w:val="superscript"/>
        </w:rPr>
        <w:t>th</w:t>
      </w:r>
      <w:r w:rsidR="00626809">
        <w:rPr>
          <w:rFonts w:ascii="Times New Roman" w:hAnsi="Times New Roman" w:cs="Times New Roman"/>
          <w:sz w:val="36"/>
          <w:szCs w:val="36"/>
        </w:rPr>
        <w:t xml:space="preserve"> </w:t>
      </w:r>
      <w:r w:rsidRPr="00A11BCA">
        <w:rPr>
          <w:rFonts w:ascii="Times New Roman" w:hAnsi="Times New Roman" w:cs="Times New Roman"/>
          <w:sz w:val="36"/>
          <w:szCs w:val="36"/>
        </w:rPr>
        <w:t xml:space="preserve">chapter. </w:t>
      </w:r>
    </w:p>
    <w:p w14:paraId="3ABDA810" w14:textId="77777777" w:rsidR="00626809" w:rsidRPr="00A11BCA" w:rsidRDefault="00626809" w:rsidP="00626809">
      <w:pPr>
        <w:spacing w:after="0"/>
        <w:rPr>
          <w:rFonts w:ascii="Times New Roman" w:hAnsi="Times New Roman" w:cs="Times New Roman"/>
          <w:sz w:val="36"/>
          <w:szCs w:val="36"/>
        </w:rPr>
      </w:pPr>
    </w:p>
    <w:p w14:paraId="7FAD5BED" w14:textId="3736110A" w:rsidR="00B36487" w:rsidRDefault="00626809" w:rsidP="00626809">
      <w:pPr>
        <w:spacing w:after="0"/>
        <w:rPr>
          <w:rFonts w:ascii="Times New Roman" w:hAnsi="Times New Roman" w:cs="Times New Roman"/>
          <w:sz w:val="36"/>
          <w:szCs w:val="36"/>
        </w:rPr>
      </w:pPr>
      <w:r w:rsidRPr="00626809">
        <w:rPr>
          <w:rFonts w:ascii="Times New Roman" w:hAnsi="Times New Roman" w:cs="Times New Roman"/>
          <w:sz w:val="36"/>
          <w:szCs w:val="36"/>
          <w:vertAlign w:val="superscript"/>
        </w:rPr>
        <w:t>1</w:t>
      </w:r>
      <w:r w:rsidRPr="00626809">
        <w:rPr>
          <w:rFonts w:ascii="Times New Roman" w:hAnsi="Times New Roman" w:cs="Times New Roman"/>
          <w:sz w:val="36"/>
          <w:szCs w:val="36"/>
        </w:rPr>
        <w:t> Since we are justified by faith, we have peace with God through our Lord Jesus Christ, </w:t>
      </w:r>
      <w:r w:rsidRPr="00626809">
        <w:rPr>
          <w:rFonts w:ascii="Times New Roman" w:hAnsi="Times New Roman" w:cs="Times New Roman"/>
          <w:sz w:val="36"/>
          <w:szCs w:val="36"/>
          <w:vertAlign w:val="superscript"/>
        </w:rPr>
        <w:t>2</w:t>
      </w:r>
      <w:r w:rsidRPr="00626809">
        <w:rPr>
          <w:rFonts w:ascii="Times New Roman" w:hAnsi="Times New Roman" w:cs="Times New Roman"/>
          <w:sz w:val="36"/>
          <w:szCs w:val="36"/>
        </w:rPr>
        <w:t> through whom we have obtained access to this grace in which we stand, and we boast in our hope of sharing the glory of God. </w:t>
      </w:r>
      <w:r w:rsidRPr="00626809">
        <w:rPr>
          <w:rFonts w:ascii="Times New Roman" w:hAnsi="Times New Roman" w:cs="Times New Roman"/>
          <w:sz w:val="36"/>
          <w:szCs w:val="36"/>
          <w:vertAlign w:val="superscript"/>
        </w:rPr>
        <w:t>3</w:t>
      </w:r>
      <w:r w:rsidRPr="00626809">
        <w:rPr>
          <w:rFonts w:ascii="Times New Roman" w:hAnsi="Times New Roman" w:cs="Times New Roman"/>
          <w:sz w:val="36"/>
          <w:szCs w:val="36"/>
        </w:rPr>
        <w:t> And not only that, but we also boast in our afflictions, knowing that affliction produces endurance, </w:t>
      </w:r>
      <w:r w:rsidRPr="00626809">
        <w:rPr>
          <w:rFonts w:ascii="Times New Roman" w:hAnsi="Times New Roman" w:cs="Times New Roman"/>
          <w:sz w:val="36"/>
          <w:szCs w:val="36"/>
          <w:vertAlign w:val="superscript"/>
        </w:rPr>
        <w:t>4</w:t>
      </w:r>
      <w:r w:rsidRPr="00626809">
        <w:rPr>
          <w:rFonts w:ascii="Times New Roman" w:hAnsi="Times New Roman" w:cs="Times New Roman"/>
          <w:sz w:val="36"/>
          <w:szCs w:val="36"/>
        </w:rPr>
        <w:t> and endurance produces character, and character produces hope, </w:t>
      </w:r>
      <w:r w:rsidRPr="00626809">
        <w:rPr>
          <w:rFonts w:ascii="Times New Roman" w:hAnsi="Times New Roman" w:cs="Times New Roman"/>
          <w:sz w:val="36"/>
          <w:szCs w:val="36"/>
          <w:vertAlign w:val="superscript"/>
        </w:rPr>
        <w:t>5</w:t>
      </w:r>
      <w:r w:rsidRPr="00626809">
        <w:rPr>
          <w:rFonts w:ascii="Times New Roman" w:hAnsi="Times New Roman" w:cs="Times New Roman"/>
          <w:sz w:val="36"/>
          <w:szCs w:val="36"/>
        </w:rPr>
        <w:t> and hope does not put us to shame, because God’s love has been poured into our hearts through the Holy Spirit that has been given to us.</w:t>
      </w:r>
      <w:r w:rsidRPr="00626809">
        <w:rPr>
          <w:rFonts w:ascii="Times New Roman" w:hAnsi="Times New Roman" w:cs="Times New Roman"/>
          <w:sz w:val="36"/>
          <w:szCs w:val="36"/>
        </w:rPr>
        <w:br/>
      </w:r>
      <w:r w:rsidRPr="00626809">
        <w:rPr>
          <w:rFonts w:ascii="Times New Roman" w:hAnsi="Times New Roman" w:cs="Times New Roman"/>
          <w:sz w:val="36"/>
          <w:szCs w:val="36"/>
        </w:rPr>
        <w:t> </w:t>
      </w:r>
      <w:r w:rsidRPr="00626809">
        <w:rPr>
          <w:rFonts w:ascii="Times New Roman" w:hAnsi="Times New Roman" w:cs="Times New Roman"/>
          <w:sz w:val="36"/>
          <w:szCs w:val="36"/>
        </w:rPr>
        <w:t> </w:t>
      </w:r>
      <w:r w:rsidRPr="00626809">
        <w:rPr>
          <w:rFonts w:ascii="Times New Roman" w:hAnsi="Times New Roman" w:cs="Times New Roman"/>
          <w:sz w:val="36"/>
          <w:szCs w:val="36"/>
          <w:vertAlign w:val="superscript"/>
        </w:rPr>
        <w:t>6</w:t>
      </w:r>
      <w:r w:rsidRPr="00626809">
        <w:rPr>
          <w:rFonts w:ascii="Times New Roman" w:hAnsi="Times New Roman" w:cs="Times New Roman"/>
          <w:sz w:val="36"/>
          <w:szCs w:val="36"/>
        </w:rPr>
        <w:t> For while we were still weak, at the right time Christ died for the ungodly. </w:t>
      </w:r>
      <w:r w:rsidRPr="00626809">
        <w:rPr>
          <w:rFonts w:ascii="Times New Roman" w:hAnsi="Times New Roman" w:cs="Times New Roman"/>
          <w:sz w:val="36"/>
          <w:szCs w:val="36"/>
          <w:vertAlign w:val="superscript"/>
        </w:rPr>
        <w:t>7</w:t>
      </w:r>
      <w:r w:rsidRPr="00626809">
        <w:rPr>
          <w:rFonts w:ascii="Times New Roman" w:hAnsi="Times New Roman" w:cs="Times New Roman"/>
          <w:sz w:val="36"/>
          <w:szCs w:val="36"/>
        </w:rPr>
        <w:t xml:space="preserve"> Indeed, rarely will anyone die for a righteous </w:t>
      </w:r>
      <w:proofErr w:type="gramStart"/>
      <w:r w:rsidRPr="00626809">
        <w:rPr>
          <w:rFonts w:ascii="Times New Roman" w:hAnsi="Times New Roman" w:cs="Times New Roman"/>
          <w:sz w:val="36"/>
          <w:szCs w:val="36"/>
        </w:rPr>
        <w:t>person—</w:t>
      </w:r>
      <w:proofErr w:type="gramEnd"/>
      <w:r w:rsidRPr="00626809">
        <w:rPr>
          <w:rFonts w:ascii="Times New Roman" w:hAnsi="Times New Roman" w:cs="Times New Roman"/>
          <w:sz w:val="36"/>
          <w:szCs w:val="36"/>
        </w:rPr>
        <w:t xml:space="preserve">though perhaps for a good person someone might </w:t>
      </w:r>
      <w:proofErr w:type="gramStart"/>
      <w:r w:rsidRPr="00626809">
        <w:rPr>
          <w:rFonts w:ascii="Times New Roman" w:hAnsi="Times New Roman" w:cs="Times New Roman"/>
          <w:sz w:val="36"/>
          <w:szCs w:val="36"/>
        </w:rPr>
        <w:t>actually dare</w:t>
      </w:r>
      <w:proofErr w:type="gramEnd"/>
      <w:r w:rsidRPr="00626809">
        <w:rPr>
          <w:rFonts w:ascii="Times New Roman" w:hAnsi="Times New Roman" w:cs="Times New Roman"/>
          <w:sz w:val="36"/>
          <w:szCs w:val="36"/>
        </w:rPr>
        <w:t xml:space="preserve"> to die. </w:t>
      </w:r>
      <w:r w:rsidRPr="00626809">
        <w:rPr>
          <w:rFonts w:ascii="Times New Roman" w:hAnsi="Times New Roman" w:cs="Times New Roman"/>
          <w:sz w:val="36"/>
          <w:szCs w:val="36"/>
          <w:vertAlign w:val="superscript"/>
        </w:rPr>
        <w:t>8</w:t>
      </w:r>
      <w:r w:rsidRPr="00626809">
        <w:rPr>
          <w:rFonts w:ascii="Times New Roman" w:hAnsi="Times New Roman" w:cs="Times New Roman"/>
          <w:sz w:val="36"/>
          <w:szCs w:val="36"/>
        </w:rPr>
        <w:t> But God proves his love for us in that while we still were sinners Christ died for us. </w:t>
      </w:r>
      <w:r w:rsidRPr="00626809">
        <w:rPr>
          <w:rFonts w:ascii="Times New Roman" w:hAnsi="Times New Roman" w:cs="Times New Roman"/>
          <w:sz w:val="36"/>
          <w:szCs w:val="36"/>
          <w:vertAlign w:val="superscript"/>
        </w:rPr>
        <w:t>9</w:t>
      </w:r>
      <w:r w:rsidRPr="00626809">
        <w:rPr>
          <w:rFonts w:ascii="Times New Roman" w:hAnsi="Times New Roman" w:cs="Times New Roman"/>
          <w:sz w:val="36"/>
          <w:szCs w:val="36"/>
        </w:rPr>
        <w:t> Much more surely, therefore, since we have now been justified by his blood, will we be saved through him from the wrath of God. </w:t>
      </w:r>
      <w:r w:rsidRPr="00626809">
        <w:rPr>
          <w:rFonts w:ascii="Times New Roman" w:hAnsi="Times New Roman" w:cs="Times New Roman"/>
          <w:sz w:val="36"/>
          <w:szCs w:val="36"/>
          <w:vertAlign w:val="superscript"/>
        </w:rPr>
        <w:t>10</w:t>
      </w:r>
      <w:r w:rsidRPr="00626809">
        <w:rPr>
          <w:rFonts w:ascii="Times New Roman" w:hAnsi="Times New Roman" w:cs="Times New Roman"/>
          <w:sz w:val="36"/>
          <w:szCs w:val="36"/>
        </w:rPr>
        <w:t> For if while we were enemies we were reconciled to God through the death of his Son, much more surely, having been reconciled, will we be saved by his life. </w:t>
      </w:r>
      <w:r w:rsidRPr="00626809">
        <w:rPr>
          <w:rFonts w:ascii="Times New Roman" w:hAnsi="Times New Roman" w:cs="Times New Roman"/>
          <w:sz w:val="36"/>
          <w:szCs w:val="36"/>
          <w:vertAlign w:val="superscript"/>
        </w:rPr>
        <w:t>11</w:t>
      </w:r>
      <w:r w:rsidRPr="00626809">
        <w:rPr>
          <w:rFonts w:ascii="Times New Roman" w:hAnsi="Times New Roman" w:cs="Times New Roman"/>
          <w:sz w:val="36"/>
          <w:szCs w:val="36"/>
        </w:rPr>
        <w:t> But more than that, we even boast in God through our Lord Jesus Christ, through whom we have now received reconciliation.</w:t>
      </w:r>
    </w:p>
    <w:p w14:paraId="2E11CDD1" w14:textId="77777777" w:rsidR="00626809" w:rsidRPr="00A11BCA" w:rsidRDefault="00626809" w:rsidP="00626809">
      <w:pPr>
        <w:spacing w:after="0"/>
        <w:rPr>
          <w:rFonts w:ascii="Times New Roman" w:hAnsi="Times New Roman" w:cs="Times New Roman"/>
          <w:sz w:val="36"/>
          <w:szCs w:val="36"/>
        </w:rPr>
      </w:pPr>
    </w:p>
    <w:p w14:paraId="38AC95D9" w14:textId="77777777" w:rsidR="00B36487" w:rsidRPr="00A11BCA" w:rsidRDefault="00B36487" w:rsidP="00626809">
      <w:pPr>
        <w:spacing w:after="0"/>
        <w:rPr>
          <w:rFonts w:ascii="Times New Roman" w:hAnsi="Times New Roman" w:cs="Times New Roman"/>
          <w:sz w:val="36"/>
          <w:szCs w:val="36"/>
        </w:rPr>
      </w:pPr>
      <w:r w:rsidRPr="00A11BCA">
        <w:rPr>
          <w:rFonts w:ascii="Times New Roman" w:hAnsi="Times New Roman" w:cs="Times New Roman"/>
          <w:sz w:val="36"/>
          <w:szCs w:val="36"/>
        </w:rPr>
        <w:t xml:space="preserve">L: Word of God, Word of Life. </w:t>
      </w:r>
    </w:p>
    <w:p w14:paraId="4FFD7E52" w14:textId="77777777" w:rsidR="00B36487" w:rsidRPr="00A11BCA" w:rsidRDefault="00B36487" w:rsidP="00626809">
      <w:pPr>
        <w:spacing w:after="0"/>
        <w:rPr>
          <w:rFonts w:ascii="Times New Roman" w:hAnsi="Times New Roman" w:cs="Times New Roman"/>
          <w:b/>
          <w:bCs/>
          <w:sz w:val="36"/>
          <w:szCs w:val="36"/>
        </w:rPr>
      </w:pPr>
      <w:r w:rsidRPr="00A11BCA">
        <w:rPr>
          <w:rFonts w:ascii="Times New Roman" w:hAnsi="Times New Roman" w:cs="Times New Roman"/>
          <w:b/>
          <w:bCs/>
          <w:sz w:val="36"/>
          <w:szCs w:val="36"/>
        </w:rPr>
        <w:t xml:space="preserve">C: Thanks be to God. </w:t>
      </w:r>
    </w:p>
    <w:p w14:paraId="4AE3FD7C" w14:textId="77777777" w:rsidR="00B36487" w:rsidRPr="00A11BCA" w:rsidRDefault="00B36487" w:rsidP="00626809">
      <w:pPr>
        <w:spacing w:after="0"/>
        <w:rPr>
          <w:rFonts w:ascii="Times New Roman" w:hAnsi="Times New Roman" w:cs="Times New Roman"/>
          <w:sz w:val="36"/>
          <w:szCs w:val="36"/>
        </w:rPr>
      </w:pPr>
      <w:r w:rsidRPr="00A11BCA">
        <w:rPr>
          <w:rFonts w:ascii="Times New Roman" w:hAnsi="Times New Roman" w:cs="Times New Roman"/>
          <w:sz w:val="36"/>
          <w:szCs w:val="36"/>
        </w:rPr>
        <w:t xml:space="preserve">L: I invite the congregation to please rise as you are able for the Gospel Acclamation. </w:t>
      </w:r>
    </w:p>
    <w:sectPr w:rsidR="00B36487" w:rsidRPr="00A11B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CDEB9" w14:textId="77777777" w:rsidR="00FE572A" w:rsidRDefault="00FE572A" w:rsidP="00AB305E">
      <w:pPr>
        <w:spacing w:after="0" w:line="240" w:lineRule="auto"/>
      </w:pPr>
      <w:r>
        <w:separator/>
      </w:r>
    </w:p>
  </w:endnote>
  <w:endnote w:type="continuationSeparator" w:id="0">
    <w:p w14:paraId="5A099233" w14:textId="77777777" w:rsidR="00FE572A" w:rsidRDefault="00FE572A" w:rsidP="00AB30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B1A45" w14:textId="77777777" w:rsidR="00FE572A" w:rsidRDefault="00FE572A" w:rsidP="00AB305E">
      <w:pPr>
        <w:spacing w:after="0" w:line="240" w:lineRule="auto"/>
      </w:pPr>
      <w:r>
        <w:separator/>
      </w:r>
    </w:p>
  </w:footnote>
  <w:footnote w:type="continuationSeparator" w:id="0">
    <w:p w14:paraId="65CB35D8" w14:textId="77777777" w:rsidR="00FE572A" w:rsidRDefault="00FE572A" w:rsidP="00AB30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809"/>
    <w:rsid w:val="00386544"/>
    <w:rsid w:val="004E4D75"/>
    <w:rsid w:val="004E54F2"/>
    <w:rsid w:val="005777A6"/>
    <w:rsid w:val="005E0402"/>
    <w:rsid w:val="00626809"/>
    <w:rsid w:val="0066532E"/>
    <w:rsid w:val="008A5547"/>
    <w:rsid w:val="008B0738"/>
    <w:rsid w:val="00A11BCA"/>
    <w:rsid w:val="00AB305E"/>
    <w:rsid w:val="00AB7A2F"/>
    <w:rsid w:val="00B36487"/>
    <w:rsid w:val="00C44209"/>
    <w:rsid w:val="00D10568"/>
    <w:rsid w:val="00D20348"/>
    <w:rsid w:val="00D63863"/>
    <w:rsid w:val="00D83C52"/>
    <w:rsid w:val="00E20F13"/>
    <w:rsid w:val="00EC0563"/>
    <w:rsid w:val="00FE57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A4D4B5"/>
  <w15:chartTrackingRefBased/>
  <w15:docId w15:val="{27BE3CFD-B21A-4EA5-8DA4-A6EB1B5E5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487"/>
    <w:rPr>
      <w:rFonts w:eastAsiaTheme="majorEastAsia" w:cstheme="majorBidi"/>
      <w:color w:val="272727" w:themeColor="text1" w:themeTint="D8"/>
    </w:rPr>
  </w:style>
  <w:style w:type="paragraph" w:styleId="Title">
    <w:name w:val="Title"/>
    <w:basedOn w:val="Normal"/>
    <w:next w:val="Normal"/>
    <w:link w:val="TitleChar"/>
    <w:uiPriority w:val="10"/>
    <w:qFormat/>
    <w:rsid w:val="00B36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487"/>
    <w:pPr>
      <w:spacing w:before="160"/>
      <w:jc w:val="center"/>
    </w:pPr>
    <w:rPr>
      <w:i/>
      <w:iCs/>
      <w:color w:val="404040" w:themeColor="text1" w:themeTint="BF"/>
    </w:rPr>
  </w:style>
  <w:style w:type="character" w:customStyle="1" w:styleId="QuoteChar">
    <w:name w:val="Quote Char"/>
    <w:basedOn w:val="DefaultParagraphFont"/>
    <w:link w:val="Quote"/>
    <w:uiPriority w:val="29"/>
    <w:rsid w:val="00B36487"/>
    <w:rPr>
      <w:i/>
      <w:iCs/>
      <w:color w:val="404040" w:themeColor="text1" w:themeTint="BF"/>
    </w:rPr>
  </w:style>
  <w:style w:type="paragraph" w:styleId="ListParagraph">
    <w:name w:val="List Paragraph"/>
    <w:basedOn w:val="Normal"/>
    <w:uiPriority w:val="34"/>
    <w:qFormat/>
    <w:rsid w:val="00B36487"/>
    <w:pPr>
      <w:ind w:left="720"/>
      <w:contextualSpacing/>
    </w:pPr>
  </w:style>
  <w:style w:type="character" w:styleId="IntenseEmphasis">
    <w:name w:val="Intense Emphasis"/>
    <w:basedOn w:val="DefaultParagraphFont"/>
    <w:uiPriority w:val="21"/>
    <w:qFormat/>
    <w:rsid w:val="00B36487"/>
    <w:rPr>
      <w:i/>
      <w:iCs/>
      <w:color w:val="0F4761" w:themeColor="accent1" w:themeShade="BF"/>
    </w:rPr>
  </w:style>
  <w:style w:type="paragraph" w:styleId="IntenseQuote">
    <w:name w:val="Intense Quote"/>
    <w:basedOn w:val="Normal"/>
    <w:next w:val="Normal"/>
    <w:link w:val="IntenseQuoteChar"/>
    <w:uiPriority w:val="30"/>
    <w:qFormat/>
    <w:rsid w:val="00B36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487"/>
    <w:rPr>
      <w:i/>
      <w:iCs/>
      <w:color w:val="0F4761" w:themeColor="accent1" w:themeShade="BF"/>
    </w:rPr>
  </w:style>
  <w:style w:type="character" w:styleId="IntenseReference">
    <w:name w:val="Intense Reference"/>
    <w:basedOn w:val="DefaultParagraphFont"/>
    <w:uiPriority w:val="32"/>
    <w:qFormat/>
    <w:rsid w:val="00B36487"/>
    <w:rPr>
      <w:b/>
      <w:bCs/>
      <w:smallCaps/>
      <w:color w:val="0F4761" w:themeColor="accent1" w:themeShade="BF"/>
      <w:spacing w:val="5"/>
    </w:rPr>
  </w:style>
  <w:style w:type="paragraph" w:styleId="Header">
    <w:name w:val="header"/>
    <w:basedOn w:val="Normal"/>
    <w:link w:val="HeaderChar"/>
    <w:uiPriority w:val="99"/>
    <w:unhideWhenUsed/>
    <w:rsid w:val="00AB30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05E"/>
  </w:style>
  <w:style w:type="paragraph" w:styleId="Footer">
    <w:name w:val="footer"/>
    <w:basedOn w:val="Normal"/>
    <w:link w:val="FooterChar"/>
    <w:uiPriority w:val="99"/>
    <w:unhideWhenUsed/>
    <w:rsid w:val="00AB30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79649">
      <w:bodyDiv w:val="1"/>
      <w:marLeft w:val="0"/>
      <w:marRight w:val="0"/>
      <w:marTop w:val="0"/>
      <w:marBottom w:val="0"/>
      <w:divBdr>
        <w:top w:val="none" w:sz="0" w:space="0" w:color="auto"/>
        <w:left w:val="none" w:sz="0" w:space="0" w:color="auto"/>
        <w:bottom w:val="none" w:sz="0" w:space="0" w:color="auto"/>
        <w:right w:val="none" w:sz="0" w:space="0" w:color="auto"/>
      </w:divBdr>
      <w:divsChild>
        <w:div w:id="46758162">
          <w:marLeft w:val="0"/>
          <w:marRight w:val="0"/>
          <w:marTop w:val="120"/>
          <w:marBottom w:val="120"/>
          <w:divBdr>
            <w:top w:val="none" w:sz="0" w:space="0" w:color="auto"/>
            <w:left w:val="none" w:sz="0" w:space="0" w:color="auto"/>
            <w:bottom w:val="none" w:sz="0" w:space="0" w:color="auto"/>
            <w:right w:val="none" w:sz="0" w:space="0" w:color="auto"/>
          </w:divBdr>
          <w:divsChild>
            <w:div w:id="974794719">
              <w:marLeft w:val="0"/>
              <w:marRight w:val="0"/>
              <w:marTop w:val="0"/>
              <w:marBottom w:val="0"/>
              <w:divBdr>
                <w:top w:val="none" w:sz="0" w:space="0" w:color="auto"/>
                <w:left w:val="none" w:sz="0" w:space="0" w:color="auto"/>
                <w:bottom w:val="none" w:sz="0" w:space="0" w:color="auto"/>
                <w:right w:val="none" w:sz="0" w:space="0" w:color="auto"/>
              </w:divBdr>
            </w:div>
          </w:divsChild>
        </w:div>
        <w:div w:id="892697172">
          <w:marLeft w:val="0"/>
          <w:marRight w:val="0"/>
          <w:marTop w:val="0"/>
          <w:marBottom w:val="0"/>
          <w:divBdr>
            <w:top w:val="none" w:sz="0" w:space="0" w:color="auto"/>
            <w:left w:val="none" w:sz="0" w:space="0" w:color="auto"/>
            <w:bottom w:val="none" w:sz="0" w:space="0" w:color="auto"/>
            <w:right w:val="none" w:sz="0" w:space="0" w:color="auto"/>
          </w:divBdr>
          <w:divsChild>
            <w:div w:id="135149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62837">
      <w:bodyDiv w:val="1"/>
      <w:marLeft w:val="0"/>
      <w:marRight w:val="0"/>
      <w:marTop w:val="0"/>
      <w:marBottom w:val="0"/>
      <w:divBdr>
        <w:top w:val="none" w:sz="0" w:space="0" w:color="auto"/>
        <w:left w:val="none" w:sz="0" w:space="0" w:color="auto"/>
        <w:bottom w:val="none" w:sz="0" w:space="0" w:color="auto"/>
        <w:right w:val="none" w:sz="0" w:space="0" w:color="auto"/>
      </w:divBdr>
      <w:divsChild>
        <w:div w:id="1904295430">
          <w:marLeft w:val="0"/>
          <w:marRight w:val="0"/>
          <w:marTop w:val="120"/>
          <w:marBottom w:val="120"/>
          <w:divBdr>
            <w:top w:val="none" w:sz="0" w:space="0" w:color="auto"/>
            <w:left w:val="none" w:sz="0" w:space="0" w:color="auto"/>
            <w:bottom w:val="none" w:sz="0" w:space="0" w:color="auto"/>
            <w:right w:val="none" w:sz="0" w:space="0" w:color="auto"/>
          </w:divBdr>
          <w:divsChild>
            <w:div w:id="1080445413">
              <w:marLeft w:val="0"/>
              <w:marRight w:val="0"/>
              <w:marTop w:val="0"/>
              <w:marBottom w:val="0"/>
              <w:divBdr>
                <w:top w:val="none" w:sz="0" w:space="0" w:color="auto"/>
                <w:left w:val="none" w:sz="0" w:space="0" w:color="auto"/>
                <w:bottom w:val="none" w:sz="0" w:space="0" w:color="auto"/>
                <w:right w:val="none" w:sz="0" w:space="0" w:color="auto"/>
              </w:divBdr>
            </w:div>
          </w:divsChild>
        </w:div>
        <w:div w:id="1659074036">
          <w:marLeft w:val="0"/>
          <w:marRight w:val="0"/>
          <w:marTop w:val="0"/>
          <w:marBottom w:val="0"/>
          <w:divBdr>
            <w:top w:val="none" w:sz="0" w:space="0" w:color="auto"/>
            <w:left w:val="none" w:sz="0" w:space="0" w:color="auto"/>
            <w:bottom w:val="none" w:sz="0" w:space="0" w:color="auto"/>
            <w:right w:val="none" w:sz="0" w:space="0" w:color="auto"/>
          </w:divBdr>
          <w:divsChild>
            <w:div w:id="197390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735431">
      <w:bodyDiv w:val="1"/>
      <w:marLeft w:val="0"/>
      <w:marRight w:val="0"/>
      <w:marTop w:val="0"/>
      <w:marBottom w:val="0"/>
      <w:divBdr>
        <w:top w:val="none" w:sz="0" w:space="0" w:color="auto"/>
        <w:left w:val="none" w:sz="0" w:space="0" w:color="auto"/>
        <w:bottom w:val="none" w:sz="0" w:space="0" w:color="auto"/>
        <w:right w:val="none" w:sz="0" w:space="0" w:color="auto"/>
      </w:divBdr>
      <w:divsChild>
        <w:div w:id="72317461">
          <w:marLeft w:val="0"/>
          <w:marRight w:val="0"/>
          <w:marTop w:val="120"/>
          <w:marBottom w:val="120"/>
          <w:divBdr>
            <w:top w:val="none" w:sz="0" w:space="0" w:color="auto"/>
            <w:left w:val="none" w:sz="0" w:space="0" w:color="auto"/>
            <w:bottom w:val="none" w:sz="0" w:space="0" w:color="auto"/>
            <w:right w:val="none" w:sz="0" w:space="0" w:color="auto"/>
          </w:divBdr>
          <w:divsChild>
            <w:div w:id="1913159565">
              <w:marLeft w:val="0"/>
              <w:marRight w:val="0"/>
              <w:marTop w:val="0"/>
              <w:marBottom w:val="0"/>
              <w:divBdr>
                <w:top w:val="none" w:sz="0" w:space="0" w:color="auto"/>
                <w:left w:val="none" w:sz="0" w:space="0" w:color="auto"/>
                <w:bottom w:val="none" w:sz="0" w:space="0" w:color="auto"/>
                <w:right w:val="none" w:sz="0" w:space="0" w:color="auto"/>
              </w:divBdr>
            </w:div>
          </w:divsChild>
        </w:div>
        <w:div w:id="642079152">
          <w:marLeft w:val="0"/>
          <w:marRight w:val="0"/>
          <w:marTop w:val="0"/>
          <w:marBottom w:val="0"/>
          <w:divBdr>
            <w:top w:val="none" w:sz="0" w:space="0" w:color="auto"/>
            <w:left w:val="none" w:sz="0" w:space="0" w:color="auto"/>
            <w:bottom w:val="none" w:sz="0" w:space="0" w:color="auto"/>
            <w:right w:val="none" w:sz="0" w:space="0" w:color="auto"/>
          </w:divBdr>
          <w:divsChild>
            <w:div w:id="33707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849">
      <w:bodyDiv w:val="1"/>
      <w:marLeft w:val="0"/>
      <w:marRight w:val="0"/>
      <w:marTop w:val="0"/>
      <w:marBottom w:val="0"/>
      <w:divBdr>
        <w:top w:val="none" w:sz="0" w:space="0" w:color="auto"/>
        <w:left w:val="none" w:sz="0" w:space="0" w:color="auto"/>
        <w:bottom w:val="none" w:sz="0" w:space="0" w:color="auto"/>
        <w:right w:val="none" w:sz="0" w:space="0" w:color="auto"/>
      </w:divBdr>
      <w:divsChild>
        <w:div w:id="713777837">
          <w:marLeft w:val="0"/>
          <w:marRight w:val="0"/>
          <w:marTop w:val="120"/>
          <w:marBottom w:val="120"/>
          <w:divBdr>
            <w:top w:val="none" w:sz="0" w:space="0" w:color="auto"/>
            <w:left w:val="none" w:sz="0" w:space="0" w:color="auto"/>
            <w:bottom w:val="none" w:sz="0" w:space="0" w:color="auto"/>
            <w:right w:val="none" w:sz="0" w:space="0" w:color="auto"/>
          </w:divBdr>
          <w:divsChild>
            <w:div w:id="1520195094">
              <w:marLeft w:val="0"/>
              <w:marRight w:val="0"/>
              <w:marTop w:val="0"/>
              <w:marBottom w:val="0"/>
              <w:divBdr>
                <w:top w:val="none" w:sz="0" w:space="0" w:color="auto"/>
                <w:left w:val="none" w:sz="0" w:space="0" w:color="auto"/>
                <w:bottom w:val="none" w:sz="0" w:space="0" w:color="auto"/>
                <w:right w:val="none" w:sz="0" w:space="0" w:color="auto"/>
              </w:divBdr>
            </w:div>
          </w:divsChild>
        </w:div>
        <w:div w:id="609898167">
          <w:marLeft w:val="0"/>
          <w:marRight w:val="0"/>
          <w:marTop w:val="0"/>
          <w:marBottom w:val="0"/>
          <w:divBdr>
            <w:top w:val="none" w:sz="0" w:space="0" w:color="auto"/>
            <w:left w:val="none" w:sz="0" w:space="0" w:color="auto"/>
            <w:bottom w:val="none" w:sz="0" w:space="0" w:color="auto"/>
            <w:right w:val="none" w:sz="0" w:space="0" w:color="auto"/>
          </w:divBdr>
          <w:divsChild>
            <w:div w:id="5372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OneDrive%20-%20CommIT\Desktop\Reading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Readings Template</Template>
  <TotalTime>3</TotalTime>
  <Pages>2</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Franzis</dc:creator>
  <cp:keywords/>
  <dc:description/>
  <cp:lastModifiedBy>Morgan Pope - ELC</cp:lastModifiedBy>
  <cp:revision>1</cp:revision>
  <dcterms:created xsi:type="dcterms:W3CDTF">2026-02-18T14:41:00Z</dcterms:created>
  <dcterms:modified xsi:type="dcterms:W3CDTF">2026-02-18T14:44:00Z</dcterms:modified>
</cp:coreProperties>
</file>